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B46E1" w:rsidR="008C6978" w:rsidP="00AB46E1" w:rsidRDefault="00AB46E1" w14:paraId="18887961" w14:textId="4841E388">
      <w:pPr>
        <w:jc w:val="center"/>
        <w:rPr>
          <w:rFonts w:ascii="Arial" w:hAnsi="Arial" w:cs="Arial"/>
          <w:b/>
          <w:bCs/>
          <w:sz w:val="44"/>
          <w:szCs w:val="44"/>
        </w:rPr>
      </w:pPr>
      <w:r w:rsidRPr="00AB46E1">
        <w:rPr>
          <w:rFonts w:ascii="Arial" w:hAnsi="Arial" w:cs="Arial"/>
          <w:b/>
          <w:bCs/>
          <w:sz w:val="44"/>
          <w:szCs w:val="44"/>
        </w:rPr>
        <w:t xml:space="preserve">Council Housing Management Board Thursday </w:t>
      </w:r>
      <w:r w:rsidR="0077280A">
        <w:rPr>
          <w:rFonts w:ascii="Arial" w:hAnsi="Arial" w:cs="Arial"/>
          <w:b/>
          <w:bCs/>
          <w:sz w:val="44"/>
          <w:szCs w:val="44"/>
        </w:rPr>
        <w:t>2</w:t>
      </w:r>
      <w:r w:rsidR="005C4824">
        <w:rPr>
          <w:rFonts w:ascii="Arial" w:hAnsi="Arial" w:cs="Arial"/>
          <w:b/>
          <w:bCs/>
          <w:sz w:val="44"/>
          <w:szCs w:val="44"/>
        </w:rPr>
        <w:t>6th</w:t>
      </w:r>
      <w:r w:rsidRPr="00AB46E1">
        <w:rPr>
          <w:rFonts w:ascii="Arial" w:hAnsi="Arial" w:cs="Arial"/>
          <w:b/>
          <w:bCs/>
          <w:sz w:val="44"/>
          <w:szCs w:val="44"/>
        </w:rPr>
        <w:t xml:space="preserve"> </w:t>
      </w:r>
      <w:r w:rsidR="005C4824">
        <w:rPr>
          <w:rFonts w:ascii="Arial" w:hAnsi="Arial" w:cs="Arial"/>
          <w:b/>
          <w:bCs/>
          <w:sz w:val="44"/>
          <w:szCs w:val="44"/>
        </w:rPr>
        <w:t>September</w:t>
      </w:r>
      <w:r w:rsidRPr="00AB46E1">
        <w:rPr>
          <w:rFonts w:ascii="Arial" w:hAnsi="Arial" w:cs="Arial"/>
          <w:b/>
          <w:bCs/>
          <w:sz w:val="44"/>
          <w:szCs w:val="44"/>
        </w:rPr>
        <w:t xml:space="preserve"> 202</w:t>
      </w:r>
      <w:r w:rsidR="0077280A">
        <w:rPr>
          <w:rFonts w:ascii="Arial" w:hAnsi="Arial" w:cs="Arial"/>
          <w:b/>
          <w:bCs/>
          <w:sz w:val="44"/>
          <w:szCs w:val="44"/>
        </w:rPr>
        <w:t>4</w:t>
      </w:r>
      <w:r w:rsidRPr="00AB46E1">
        <w:rPr>
          <w:rFonts w:ascii="Arial" w:hAnsi="Arial" w:cs="Arial"/>
          <w:b/>
          <w:bCs/>
          <w:sz w:val="44"/>
          <w:szCs w:val="44"/>
        </w:rPr>
        <w:t xml:space="preserve"> </w:t>
      </w:r>
    </w:p>
    <w:p w:rsidR="00CF63F9" w:rsidP="005B353B" w:rsidRDefault="00AE73FE" w14:paraId="193FD9A3" w14:textId="6E90862A">
      <w:pPr>
        <w:ind w:left="2160"/>
        <w:rPr>
          <w:rFonts w:ascii="Arial" w:hAnsi="Arial" w:cs="Arial"/>
          <w:b/>
          <w:bCs/>
          <w:sz w:val="44"/>
          <w:szCs w:val="44"/>
        </w:rPr>
      </w:pPr>
      <w:r>
        <w:rPr>
          <w:rFonts w:ascii="Arial" w:hAnsi="Arial" w:cs="Arial"/>
          <w:b/>
          <w:bCs/>
          <w:sz w:val="44"/>
          <w:szCs w:val="44"/>
        </w:rPr>
        <w:t xml:space="preserve">  </w:t>
      </w:r>
      <w:r w:rsidR="005B353B">
        <w:rPr>
          <w:rFonts w:ascii="Arial" w:hAnsi="Arial" w:cs="Arial"/>
          <w:b/>
          <w:bCs/>
          <w:sz w:val="44"/>
          <w:szCs w:val="44"/>
        </w:rPr>
        <w:t>Meeting Summary</w:t>
      </w:r>
    </w:p>
    <w:p w:rsidR="00435533" w:rsidP="00CF63F9" w:rsidRDefault="00435533" w14:paraId="5A7862D9" w14:textId="77777777">
      <w:pPr>
        <w:rPr>
          <w:rFonts w:ascii="Arial" w:hAnsi="Arial" w:cs="Arial"/>
          <w:b/>
          <w:bCs/>
          <w:sz w:val="28"/>
          <w:szCs w:val="28"/>
        </w:rPr>
      </w:pPr>
    </w:p>
    <w:p w:rsidR="005C4824" w:rsidP="00CF63F9" w:rsidRDefault="00F1008C" w14:paraId="70FD572B" w14:textId="4EBA41BA">
      <w:pPr>
        <w:rPr>
          <w:rFonts w:ascii="Arial" w:hAnsi="Arial" w:cs="Arial"/>
          <w:b/>
          <w:bCs/>
          <w:sz w:val="28"/>
          <w:szCs w:val="28"/>
        </w:rPr>
      </w:pPr>
      <w:r w:rsidRPr="00435533">
        <w:rPr>
          <w:rFonts w:ascii="Arial" w:hAnsi="Arial" w:cs="Arial"/>
          <w:b/>
          <w:bCs/>
          <w:sz w:val="28"/>
          <w:szCs w:val="28"/>
        </w:rPr>
        <w:t>Attendees:</w:t>
      </w:r>
    </w:p>
    <w:p w:rsidR="007110CB" w:rsidP="00AE73FE" w:rsidRDefault="007110CB" w14:paraId="053DBA74" w14:textId="00EDB629">
      <w:pPr>
        <w:spacing w:after="0"/>
        <w:rPr>
          <w:rFonts w:ascii="Arial" w:hAnsi="Arial" w:cs="Arial"/>
          <w:sz w:val="24"/>
        </w:rPr>
      </w:pPr>
      <w:r>
        <w:rPr>
          <w:rFonts w:ascii="Arial" w:hAnsi="Arial" w:cs="Arial"/>
          <w:sz w:val="24"/>
        </w:rPr>
        <w:t>(CW) Councillor Christine Warner – Chair and Cabinet Member for Homes, Planning and Safer Communities.</w:t>
      </w:r>
    </w:p>
    <w:p w:rsidR="006203C6" w:rsidP="00AE73FE" w:rsidRDefault="006203C6" w14:paraId="5FBCE608" w14:textId="4E86F551">
      <w:pPr>
        <w:spacing w:after="0"/>
        <w:rPr>
          <w:rFonts w:ascii="Arial" w:hAnsi="Arial" w:cs="Arial"/>
          <w:sz w:val="24"/>
        </w:rPr>
      </w:pPr>
      <w:r>
        <w:rPr>
          <w:rFonts w:ascii="Arial" w:hAnsi="Arial" w:cs="Arial"/>
          <w:sz w:val="24"/>
        </w:rPr>
        <w:t>(PP) Councillor Patrica Parkes – Shadow Member for Homes, Planning and Safer Communities</w:t>
      </w:r>
    </w:p>
    <w:p w:rsidR="006203C6" w:rsidP="00AE73FE" w:rsidRDefault="006203C6" w14:paraId="14E86D94" w14:textId="7D7427C8">
      <w:pPr>
        <w:spacing w:after="0"/>
        <w:rPr>
          <w:rFonts w:ascii="Arial" w:hAnsi="Arial" w:cs="Arial"/>
          <w:sz w:val="24"/>
        </w:rPr>
      </w:pPr>
      <w:r>
        <w:rPr>
          <w:rFonts w:ascii="Arial" w:hAnsi="Arial" w:cs="Arial"/>
          <w:sz w:val="24"/>
        </w:rPr>
        <w:t xml:space="preserve">(KM) Councillor Keith Miller </w:t>
      </w:r>
    </w:p>
    <w:p w:rsidR="00365BF2" w:rsidP="00AE73FE" w:rsidRDefault="00365BF2" w14:paraId="1DE5927D" w14:textId="2D60895C">
      <w:pPr>
        <w:spacing w:after="0" w:line="240" w:lineRule="auto"/>
        <w:rPr>
          <w:rFonts w:ascii="Arial" w:hAnsi="Arial" w:cs="Arial"/>
          <w:sz w:val="24"/>
        </w:rPr>
      </w:pPr>
      <w:r>
        <w:rPr>
          <w:rFonts w:ascii="Arial" w:hAnsi="Arial" w:cs="Arial"/>
          <w:sz w:val="24"/>
        </w:rPr>
        <w:t xml:space="preserve">(AB) Allan Batty – </w:t>
      </w:r>
      <w:r w:rsidR="006203C6">
        <w:rPr>
          <w:rFonts w:ascii="Arial" w:hAnsi="Arial" w:cs="Arial"/>
          <w:sz w:val="24"/>
        </w:rPr>
        <w:t xml:space="preserve">Senior Housing Policy Officer, </w:t>
      </w:r>
      <w:r>
        <w:rPr>
          <w:rFonts w:ascii="Arial" w:hAnsi="Arial" w:cs="Arial"/>
          <w:sz w:val="24"/>
        </w:rPr>
        <w:t>Cheshire West and Chester Council</w:t>
      </w:r>
    </w:p>
    <w:p w:rsidR="006203C6" w:rsidP="00AE73FE" w:rsidRDefault="006203C6" w14:paraId="5168D15C" w14:textId="70DC2417">
      <w:pPr>
        <w:spacing w:after="0" w:line="240" w:lineRule="auto"/>
        <w:rPr>
          <w:rFonts w:ascii="Arial" w:hAnsi="Arial" w:cs="Arial"/>
          <w:sz w:val="24"/>
        </w:rPr>
      </w:pPr>
      <w:r>
        <w:rPr>
          <w:rFonts w:ascii="Arial" w:hAnsi="Arial" w:cs="Arial"/>
          <w:sz w:val="24"/>
        </w:rPr>
        <w:t>(JT) Jobina Thomas – Policy Assistant, Cheshire West and Chester Council</w:t>
      </w:r>
    </w:p>
    <w:p w:rsidR="006203C6" w:rsidP="006203C6" w:rsidRDefault="006203C6" w14:paraId="34274D73" w14:textId="69E1092C">
      <w:pPr>
        <w:spacing w:after="0" w:line="240" w:lineRule="auto"/>
        <w:rPr>
          <w:rFonts w:ascii="Arial" w:hAnsi="Arial" w:cs="Arial"/>
          <w:sz w:val="24"/>
        </w:rPr>
      </w:pPr>
      <w:r>
        <w:rPr>
          <w:rFonts w:ascii="Arial" w:hAnsi="Arial" w:cs="Arial"/>
          <w:sz w:val="24"/>
        </w:rPr>
        <w:t>(GD) Gemma Davies – Director of Housing and Economy, Cheshire West and Chester Council</w:t>
      </w:r>
    </w:p>
    <w:p w:rsidR="006203C6" w:rsidP="00AE73FE" w:rsidRDefault="006203C6" w14:paraId="48F9D9DA" w14:textId="35131B2F">
      <w:pPr>
        <w:spacing w:after="0" w:line="240" w:lineRule="auto"/>
        <w:rPr>
          <w:rFonts w:ascii="Arial" w:hAnsi="Arial" w:cs="Arial"/>
          <w:sz w:val="24"/>
        </w:rPr>
      </w:pPr>
      <w:r>
        <w:rPr>
          <w:rFonts w:ascii="Arial" w:hAnsi="Arial" w:cs="Arial"/>
          <w:sz w:val="24"/>
        </w:rPr>
        <w:t xml:space="preserve">(LH) Lucy Heath – Head of Housing, Cheshire West and Chester Council </w:t>
      </w:r>
    </w:p>
    <w:p w:rsidRPr="00064621" w:rsidR="00365BF2" w:rsidP="00064621" w:rsidRDefault="00365BF2" w14:paraId="0B3174D8" w14:textId="70D67F87">
      <w:pPr>
        <w:spacing w:after="0" w:line="240" w:lineRule="auto"/>
        <w:rPr>
          <w:rFonts w:ascii="Arial" w:hAnsi="Arial" w:eastAsia="Calibri" w:cs="Arial"/>
          <w:sz w:val="24"/>
        </w:rPr>
      </w:pPr>
      <w:r>
        <w:rPr>
          <w:rFonts w:ascii="Arial" w:hAnsi="Arial" w:eastAsia="Calibri" w:cs="Arial"/>
          <w:sz w:val="24"/>
        </w:rPr>
        <w:t xml:space="preserve">(AS) Anthony Spurway – </w:t>
      </w:r>
      <w:r w:rsidR="006203C6">
        <w:rPr>
          <w:rFonts w:ascii="Arial" w:hAnsi="Arial" w:eastAsia="Calibri" w:cs="Arial"/>
          <w:sz w:val="24"/>
        </w:rPr>
        <w:t>Tenant</w:t>
      </w:r>
      <w:r>
        <w:rPr>
          <w:rFonts w:ascii="Arial" w:hAnsi="Arial" w:eastAsia="Calibri" w:cs="Arial"/>
          <w:sz w:val="24"/>
        </w:rPr>
        <w:t xml:space="preserve"> board member</w:t>
      </w:r>
    </w:p>
    <w:p w:rsidR="00365BF2" w:rsidP="00AE73FE" w:rsidRDefault="00365BF2" w14:paraId="035C3520" w14:textId="18F515C6">
      <w:pPr>
        <w:spacing w:after="0"/>
        <w:rPr>
          <w:rFonts w:ascii="Arial" w:hAnsi="Arial" w:cs="Arial"/>
          <w:sz w:val="24"/>
        </w:rPr>
      </w:pPr>
      <w:r>
        <w:rPr>
          <w:rFonts w:ascii="Arial" w:hAnsi="Arial" w:cs="Arial"/>
          <w:sz w:val="24"/>
        </w:rPr>
        <w:t xml:space="preserve">(BMC) Brian McGaw – </w:t>
      </w:r>
      <w:r w:rsidR="006203C6">
        <w:rPr>
          <w:rFonts w:ascii="Arial" w:hAnsi="Arial" w:cs="Arial"/>
          <w:sz w:val="24"/>
        </w:rPr>
        <w:t>T</w:t>
      </w:r>
      <w:r>
        <w:rPr>
          <w:rFonts w:ascii="Arial" w:hAnsi="Arial" w:cs="Arial"/>
          <w:sz w:val="24"/>
        </w:rPr>
        <w:t>enant board member</w:t>
      </w:r>
    </w:p>
    <w:p w:rsidRPr="00D20384" w:rsidR="006203C6" w:rsidP="006203C6" w:rsidRDefault="006203C6" w14:paraId="47195078" w14:textId="75CD4E64">
      <w:pPr>
        <w:spacing w:after="0" w:line="240" w:lineRule="auto"/>
        <w:rPr>
          <w:rFonts w:ascii="Arial" w:hAnsi="Arial" w:cs="Arial"/>
          <w:sz w:val="24"/>
        </w:rPr>
      </w:pPr>
      <w:r w:rsidRPr="00D20384">
        <w:rPr>
          <w:rFonts w:ascii="Arial" w:hAnsi="Arial" w:cs="Arial"/>
          <w:sz w:val="24"/>
        </w:rPr>
        <w:t xml:space="preserve">(VG) Victoria Gabriela – </w:t>
      </w:r>
      <w:r w:rsidR="00F35D2E">
        <w:rPr>
          <w:rFonts w:ascii="Arial" w:hAnsi="Arial" w:cs="Arial"/>
          <w:sz w:val="24"/>
        </w:rPr>
        <w:t>T</w:t>
      </w:r>
      <w:r w:rsidRPr="00D20384">
        <w:rPr>
          <w:rFonts w:ascii="Arial" w:hAnsi="Arial" w:cs="Arial"/>
          <w:sz w:val="24"/>
        </w:rPr>
        <w:t>enant board member</w:t>
      </w:r>
    </w:p>
    <w:p w:rsidRPr="006203C6" w:rsidR="006203C6" w:rsidP="006203C6" w:rsidRDefault="006203C6" w14:paraId="4FA9FB44" w14:textId="6910C3CA">
      <w:pPr>
        <w:spacing w:after="0" w:line="240" w:lineRule="auto"/>
        <w:rPr>
          <w:rFonts w:ascii="Arial" w:hAnsi="Arial" w:eastAsia="Calibri" w:cs="Arial"/>
          <w:sz w:val="24"/>
        </w:rPr>
      </w:pPr>
      <w:r w:rsidRPr="00064621">
        <w:rPr>
          <w:rFonts w:ascii="Arial" w:hAnsi="Arial" w:eastAsia="Calibri" w:cs="Arial"/>
          <w:sz w:val="24"/>
        </w:rPr>
        <w:t xml:space="preserve">(PD) Paul </w:t>
      </w:r>
      <w:r w:rsidRPr="0037474B" w:rsidR="0037474B">
        <w:rPr>
          <w:rFonts w:ascii="Arial" w:hAnsi="Arial" w:eastAsia="Calibri" w:cs="Arial"/>
          <w:sz w:val="24"/>
        </w:rPr>
        <w:t>Doughty</w:t>
      </w:r>
      <w:r w:rsidRPr="00064621">
        <w:rPr>
          <w:rFonts w:ascii="Arial" w:hAnsi="Arial" w:eastAsia="Calibri" w:cs="Arial"/>
          <w:sz w:val="24"/>
        </w:rPr>
        <w:t xml:space="preserve"> – </w:t>
      </w:r>
      <w:r w:rsidR="0032368A">
        <w:rPr>
          <w:rFonts w:ascii="Arial" w:hAnsi="Arial" w:eastAsia="Calibri" w:cs="Arial"/>
          <w:sz w:val="24"/>
        </w:rPr>
        <w:t>I</w:t>
      </w:r>
      <w:r w:rsidRPr="00064621">
        <w:rPr>
          <w:rFonts w:ascii="Arial" w:hAnsi="Arial" w:eastAsia="Calibri" w:cs="Arial"/>
          <w:sz w:val="24"/>
        </w:rPr>
        <w:t>ndependent board member</w:t>
      </w:r>
    </w:p>
    <w:p w:rsidR="00365BF2" w:rsidP="004D37F1" w:rsidRDefault="00365BF2" w14:paraId="49960516" w14:textId="77777777">
      <w:pPr>
        <w:spacing w:after="0" w:line="240" w:lineRule="auto"/>
        <w:rPr>
          <w:rFonts w:ascii="Arial" w:hAnsi="Arial" w:eastAsia="Calibri" w:cs="Arial"/>
          <w:sz w:val="24"/>
        </w:rPr>
      </w:pPr>
      <w:r w:rsidRPr="004D37F1">
        <w:rPr>
          <w:rFonts w:ascii="Arial" w:hAnsi="Arial" w:eastAsia="Calibri" w:cs="Arial"/>
          <w:sz w:val="24"/>
        </w:rPr>
        <w:t>(JL) Janet Lawton – ForHousing</w:t>
      </w:r>
    </w:p>
    <w:p w:rsidR="00365BF2" w:rsidP="004D37F1" w:rsidRDefault="00365BF2" w14:paraId="16A77636" w14:textId="77777777">
      <w:pPr>
        <w:spacing w:after="0" w:line="240" w:lineRule="auto"/>
        <w:rPr>
          <w:rFonts w:ascii="Arial" w:hAnsi="Arial" w:eastAsia="Calibri" w:cs="Arial"/>
          <w:sz w:val="24"/>
        </w:rPr>
      </w:pPr>
      <w:r>
        <w:rPr>
          <w:rFonts w:ascii="Arial" w:hAnsi="Arial" w:eastAsia="Calibri" w:cs="Arial"/>
          <w:sz w:val="24"/>
        </w:rPr>
        <w:t>(KC) Karen Craig – Forhousing</w:t>
      </w:r>
    </w:p>
    <w:p w:rsidR="00365BF2" w:rsidP="00AE73FE" w:rsidRDefault="00365BF2" w14:paraId="1CDE8A37" w14:textId="77777777">
      <w:pPr>
        <w:spacing w:after="0" w:line="240" w:lineRule="auto"/>
        <w:rPr>
          <w:rFonts w:ascii="Arial" w:hAnsi="Arial" w:cs="Arial"/>
          <w:sz w:val="24"/>
        </w:rPr>
      </w:pPr>
      <w:r>
        <w:rPr>
          <w:rFonts w:ascii="Arial" w:hAnsi="Arial" w:cs="Arial"/>
          <w:sz w:val="24"/>
        </w:rPr>
        <w:t xml:space="preserve">(RC) Ria Carey – Cheshire West and Chester Council </w:t>
      </w:r>
    </w:p>
    <w:p w:rsidR="006203C6" w:rsidP="00AE73FE" w:rsidRDefault="006203C6" w14:paraId="362836C1" w14:textId="77777777">
      <w:pPr>
        <w:spacing w:after="0" w:line="240" w:lineRule="auto"/>
        <w:rPr>
          <w:rFonts w:ascii="Arial" w:hAnsi="Arial" w:cs="Arial"/>
          <w:sz w:val="24"/>
        </w:rPr>
      </w:pPr>
    </w:p>
    <w:p w:rsidR="002F0F9B" w:rsidP="00CF63F9" w:rsidRDefault="002F0F9B" w14:paraId="5477B3C6" w14:textId="47C89103">
      <w:pPr>
        <w:rPr>
          <w:rFonts w:ascii="Arial" w:hAnsi="Arial" w:cs="Arial"/>
          <w:b/>
          <w:bCs/>
          <w:sz w:val="28"/>
          <w:szCs w:val="28"/>
        </w:rPr>
      </w:pPr>
      <w:r w:rsidRPr="002F0F9B">
        <w:rPr>
          <w:rFonts w:ascii="Arial" w:hAnsi="Arial" w:cs="Arial"/>
          <w:b/>
          <w:bCs/>
          <w:sz w:val="28"/>
          <w:szCs w:val="28"/>
        </w:rPr>
        <w:t>Apologies:</w:t>
      </w:r>
    </w:p>
    <w:p w:rsidRPr="0032368A" w:rsidR="002F0F9B" w:rsidP="0032368A" w:rsidRDefault="006203C6" w14:paraId="055B6214" w14:textId="7AC40ADD">
      <w:pPr>
        <w:spacing w:after="0"/>
        <w:rPr>
          <w:rFonts w:ascii="Arial" w:hAnsi="Arial" w:cs="Arial"/>
          <w:sz w:val="24"/>
          <w:szCs w:val="24"/>
        </w:rPr>
      </w:pPr>
      <w:r w:rsidRPr="0032368A">
        <w:rPr>
          <w:rFonts w:ascii="Arial" w:hAnsi="Arial" w:cs="Arial"/>
          <w:sz w:val="24"/>
          <w:szCs w:val="24"/>
        </w:rPr>
        <w:t>(NH) Nigel Hickmott – Tenant board member</w:t>
      </w:r>
    </w:p>
    <w:p w:rsidR="006203C6" w:rsidP="0032368A" w:rsidRDefault="006203C6" w14:paraId="668E8528" w14:textId="7C3515D1">
      <w:pPr>
        <w:spacing w:after="0"/>
        <w:rPr>
          <w:rFonts w:ascii="Arial" w:hAnsi="Arial" w:cs="Arial"/>
          <w:sz w:val="24"/>
          <w:szCs w:val="24"/>
        </w:rPr>
      </w:pPr>
      <w:r w:rsidRPr="0032368A">
        <w:rPr>
          <w:rFonts w:ascii="Arial" w:hAnsi="Arial" w:cs="Arial"/>
          <w:sz w:val="24"/>
          <w:szCs w:val="24"/>
        </w:rPr>
        <w:t>(JW) Jo Worthington – Independent board member</w:t>
      </w:r>
    </w:p>
    <w:p w:rsidR="00737FA9" w:rsidP="0032368A" w:rsidRDefault="00737FA9" w14:paraId="3EEF61A7" w14:textId="4BDFAF10">
      <w:pPr>
        <w:spacing w:after="0"/>
        <w:rPr>
          <w:rFonts w:ascii="Arial" w:hAnsi="Arial" w:cs="Arial"/>
          <w:sz w:val="24"/>
          <w:szCs w:val="24"/>
        </w:rPr>
      </w:pPr>
      <w:r>
        <w:rPr>
          <w:rFonts w:ascii="Arial" w:hAnsi="Arial" w:cs="Arial"/>
          <w:sz w:val="24"/>
          <w:szCs w:val="24"/>
        </w:rPr>
        <w:t xml:space="preserve">(KK) Councillor Katie Kendrick </w:t>
      </w:r>
    </w:p>
    <w:p w:rsidRPr="0032368A" w:rsidR="0032368A" w:rsidP="0032368A" w:rsidRDefault="0032368A" w14:paraId="24E245DF" w14:textId="77777777">
      <w:pPr>
        <w:spacing w:after="0"/>
        <w:rPr>
          <w:rFonts w:ascii="Arial" w:hAnsi="Arial" w:cs="Arial"/>
          <w:sz w:val="24"/>
          <w:szCs w:val="24"/>
        </w:rPr>
      </w:pPr>
    </w:p>
    <w:p w:rsidR="00722FF9" w:rsidP="00722FF9" w:rsidRDefault="00722FF9" w14:paraId="565C54B5" w14:textId="77777777">
      <w:pPr>
        <w:rPr>
          <w:rFonts w:ascii="Arial" w:hAnsi="Arial" w:cs="Arial"/>
          <w:b/>
          <w:bCs/>
          <w:sz w:val="28"/>
          <w:szCs w:val="28"/>
        </w:rPr>
      </w:pPr>
      <w:r w:rsidRPr="00722FF9">
        <w:rPr>
          <w:rFonts w:ascii="Arial" w:hAnsi="Arial" w:cs="Arial"/>
          <w:b/>
          <w:bCs/>
          <w:sz w:val="28"/>
          <w:szCs w:val="28"/>
        </w:rPr>
        <w:t>1.</w:t>
      </w:r>
      <w:r w:rsidRPr="00722FF9">
        <w:rPr>
          <w:rFonts w:ascii="Arial" w:hAnsi="Arial" w:cs="Arial"/>
          <w:b/>
          <w:bCs/>
          <w:sz w:val="28"/>
          <w:szCs w:val="28"/>
        </w:rPr>
        <w:tab/>
        <w:t xml:space="preserve">Welcome </w:t>
      </w:r>
    </w:p>
    <w:p w:rsidRPr="00865FC0" w:rsidR="00865FC0" w:rsidP="00722FF9" w:rsidRDefault="00B11FD9" w14:paraId="570E5DA2" w14:textId="22D4513F">
      <w:pPr>
        <w:rPr>
          <w:rFonts w:ascii="Arial" w:hAnsi="Arial" w:cs="Arial"/>
          <w:sz w:val="24"/>
        </w:rPr>
      </w:pPr>
      <w:r w:rsidRPr="00F41CDE">
        <w:rPr>
          <w:rFonts w:ascii="Arial" w:hAnsi="Arial" w:cs="Arial"/>
          <w:sz w:val="24"/>
        </w:rPr>
        <w:t xml:space="preserve">The </w:t>
      </w:r>
      <w:r w:rsidR="00826B85">
        <w:rPr>
          <w:rFonts w:ascii="Arial" w:hAnsi="Arial" w:cs="Arial"/>
          <w:sz w:val="24"/>
        </w:rPr>
        <w:t xml:space="preserve">fourth </w:t>
      </w:r>
      <w:r>
        <w:rPr>
          <w:rFonts w:ascii="Arial" w:hAnsi="Arial" w:cs="Arial"/>
          <w:sz w:val="24"/>
        </w:rPr>
        <w:t>Council Housing Management Board took place with Board members being welcomed by the Chair</w:t>
      </w:r>
      <w:r w:rsidR="00E54172">
        <w:rPr>
          <w:rFonts w:ascii="Arial" w:hAnsi="Arial" w:cs="Arial"/>
          <w:sz w:val="24"/>
        </w:rPr>
        <w:t xml:space="preserve">, </w:t>
      </w:r>
      <w:r>
        <w:rPr>
          <w:rFonts w:ascii="Arial" w:hAnsi="Arial" w:cs="Arial"/>
          <w:sz w:val="24"/>
        </w:rPr>
        <w:t>Councillor Christine Warner, Cabinet Member for Homes, Planning and Safer Communities</w:t>
      </w:r>
      <w:r w:rsidR="00826B85">
        <w:rPr>
          <w:rFonts w:ascii="Arial" w:hAnsi="Arial" w:cs="Arial"/>
          <w:sz w:val="24"/>
        </w:rPr>
        <w:t>.</w:t>
      </w:r>
    </w:p>
    <w:p w:rsidR="00722FF9" w:rsidP="00722FF9" w:rsidRDefault="00865FC0" w14:paraId="0D4ED451" w14:textId="530634F4">
      <w:pPr>
        <w:rPr>
          <w:rFonts w:ascii="Arial" w:hAnsi="Arial" w:cs="Arial"/>
          <w:b/>
          <w:bCs/>
          <w:sz w:val="28"/>
          <w:szCs w:val="28"/>
        </w:rPr>
      </w:pPr>
      <w:r>
        <w:rPr>
          <w:rFonts w:ascii="Arial" w:hAnsi="Arial" w:cs="Arial"/>
          <w:b/>
          <w:bCs/>
          <w:sz w:val="28"/>
          <w:szCs w:val="28"/>
        </w:rPr>
        <w:t>2</w:t>
      </w:r>
      <w:r w:rsidRPr="00722FF9" w:rsidR="00722FF9">
        <w:rPr>
          <w:rFonts w:ascii="Arial" w:hAnsi="Arial" w:cs="Arial"/>
          <w:b/>
          <w:bCs/>
          <w:sz w:val="28"/>
          <w:szCs w:val="28"/>
        </w:rPr>
        <w:t>.</w:t>
      </w:r>
      <w:r w:rsidRPr="00722FF9" w:rsidR="00722FF9">
        <w:rPr>
          <w:rFonts w:ascii="Arial" w:hAnsi="Arial" w:cs="Arial"/>
          <w:b/>
          <w:bCs/>
          <w:sz w:val="28"/>
          <w:szCs w:val="28"/>
        </w:rPr>
        <w:tab/>
        <w:t xml:space="preserve">Cabinet Member Update </w:t>
      </w:r>
    </w:p>
    <w:p w:rsidRPr="00B96098" w:rsidR="0036343B" w:rsidP="00722FF9" w:rsidRDefault="00865FC0" w14:paraId="3B9613BF" w14:textId="200C8B83">
      <w:pPr>
        <w:rPr>
          <w:rFonts w:ascii="Arial" w:hAnsi="Arial" w:cs="Arial"/>
          <w:b/>
          <w:bCs/>
          <w:sz w:val="24"/>
          <w:szCs w:val="24"/>
        </w:rPr>
      </w:pPr>
      <w:r>
        <w:rPr>
          <w:rFonts w:ascii="Arial" w:hAnsi="Arial" w:cs="Arial"/>
          <w:b/>
          <w:bCs/>
          <w:sz w:val="24"/>
          <w:szCs w:val="24"/>
        </w:rPr>
        <w:t>2</w:t>
      </w:r>
      <w:r w:rsidRPr="00B96098" w:rsidR="0036343B">
        <w:rPr>
          <w:rFonts w:ascii="Arial" w:hAnsi="Arial" w:cs="Arial"/>
          <w:b/>
          <w:bCs/>
          <w:sz w:val="24"/>
          <w:szCs w:val="24"/>
        </w:rPr>
        <w:t xml:space="preserve">.1 The compliance procedures of </w:t>
      </w:r>
      <w:r w:rsidR="003B5B37">
        <w:rPr>
          <w:rFonts w:ascii="Arial" w:hAnsi="Arial" w:cs="Arial"/>
          <w:b/>
          <w:bCs/>
          <w:sz w:val="24"/>
          <w:szCs w:val="24"/>
        </w:rPr>
        <w:t xml:space="preserve">Joseph </w:t>
      </w:r>
      <w:r w:rsidRPr="00B96098" w:rsidR="0036343B">
        <w:rPr>
          <w:rFonts w:ascii="Arial" w:hAnsi="Arial" w:cs="Arial"/>
          <w:b/>
          <w:bCs/>
          <w:sz w:val="24"/>
          <w:szCs w:val="24"/>
        </w:rPr>
        <w:t xml:space="preserve">Groom Towers, Westminster. </w:t>
      </w:r>
    </w:p>
    <w:p w:rsidRPr="00B96098" w:rsidR="00AF6622" w:rsidP="00722FF9" w:rsidRDefault="00AF6622" w14:paraId="182DC0E8" w14:textId="7CB23E9C">
      <w:pPr>
        <w:rPr>
          <w:rFonts w:ascii="Arial" w:hAnsi="Arial" w:cs="Arial"/>
          <w:sz w:val="24"/>
          <w:szCs w:val="24"/>
        </w:rPr>
      </w:pPr>
      <w:r w:rsidRPr="00B96098">
        <w:rPr>
          <w:rFonts w:ascii="Arial" w:hAnsi="Arial" w:cs="Arial"/>
          <w:sz w:val="24"/>
          <w:szCs w:val="24"/>
        </w:rPr>
        <w:t>C</w:t>
      </w:r>
      <w:r w:rsidRPr="00B96098" w:rsidR="005274D1">
        <w:rPr>
          <w:rFonts w:ascii="Arial" w:hAnsi="Arial" w:cs="Arial"/>
          <w:sz w:val="24"/>
          <w:szCs w:val="24"/>
        </w:rPr>
        <w:t>W beg</w:t>
      </w:r>
      <w:r w:rsidR="00C56E47">
        <w:rPr>
          <w:rFonts w:ascii="Arial" w:hAnsi="Arial" w:cs="Arial"/>
          <w:sz w:val="24"/>
          <w:szCs w:val="24"/>
        </w:rPr>
        <w:t>a</w:t>
      </w:r>
      <w:r w:rsidR="003B5B37">
        <w:rPr>
          <w:rFonts w:ascii="Arial" w:hAnsi="Arial" w:cs="Arial"/>
          <w:sz w:val="24"/>
          <w:szCs w:val="24"/>
        </w:rPr>
        <w:t>n</w:t>
      </w:r>
      <w:r w:rsidRPr="00B96098" w:rsidR="005274D1">
        <w:rPr>
          <w:rFonts w:ascii="Arial" w:hAnsi="Arial" w:cs="Arial"/>
          <w:sz w:val="24"/>
          <w:szCs w:val="24"/>
        </w:rPr>
        <w:t xml:space="preserve"> the meeting </w:t>
      </w:r>
      <w:r w:rsidR="00007226">
        <w:rPr>
          <w:rFonts w:ascii="Arial" w:hAnsi="Arial" w:cs="Arial"/>
          <w:sz w:val="24"/>
          <w:szCs w:val="24"/>
        </w:rPr>
        <w:t xml:space="preserve">by </w:t>
      </w:r>
      <w:r w:rsidR="003B5B37">
        <w:rPr>
          <w:rFonts w:ascii="Arial" w:hAnsi="Arial" w:cs="Arial"/>
          <w:sz w:val="24"/>
          <w:szCs w:val="24"/>
        </w:rPr>
        <w:t>updating</w:t>
      </w:r>
      <w:r w:rsidR="00C56E47">
        <w:rPr>
          <w:rFonts w:ascii="Arial" w:hAnsi="Arial" w:cs="Arial"/>
          <w:sz w:val="24"/>
          <w:szCs w:val="24"/>
        </w:rPr>
        <w:t xml:space="preserve"> the</w:t>
      </w:r>
      <w:r w:rsidR="003B5B37">
        <w:rPr>
          <w:rFonts w:ascii="Arial" w:hAnsi="Arial" w:cs="Arial"/>
          <w:sz w:val="24"/>
          <w:szCs w:val="24"/>
        </w:rPr>
        <w:t xml:space="preserve"> Board about </w:t>
      </w:r>
      <w:r w:rsidRPr="00B96098" w:rsidR="005274D1">
        <w:rPr>
          <w:rFonts w:ascii="Arial" w:hAnsi="Arial" w:cs="Arial"/>
          <w:sz w:val="24"/>
          <w:szCs w:val="24"/>
        </w:rPr>
        <w:t xml:space="preserve">the </w:t>
      </w:r>
      <w:r w:rsidRPr="00B96098">
        <w:rPr>
          <w:rFonts w:ascii="Arial" w:hAnsi="Arial" w:cs="Arial"/>
          <w:sz w:val="24"/>
          <w:szCs w:val="24"/>
        </w:rPr>
        <w:t xml:space="preserve">aftermath of Grenfell and </w:t>
      </w:r>
      <w:r w:rsidR="003B5B37">
        <w:rPr>
          <w:rFonts w:ascii="Arial" w:hAnsi="Arial" w:cs="Arial"/>
          <w:sz w:val="24"/>
          <w:szCs w:val="24"/>
        </w:rPr>
        <w:t>the publishing of the Review Report</w:t>
      </w:r>
      <w:r w:rsidR="006477BA">
        <w:rPr>
          <w:rFonts w:ascii="Arial" w:hAnsi="Arial" w:cs="Arial"/>
          <w:sz w:val="24"/>
          <w:szCs w:val="24"/>
        </w:rPr>
        <w:t xml:space="preserve"> and the key findings</w:t>
      </w:r>
      <w:r w:rsidR="003B5B37">
        <w:rPr>
          <w:rFonts w:ascii="Arial" w:hAnsi="Arial" w:cs="Arial"/>
          <w:sz w:val="24"/>
          <w:szCs w:val="24"/>
        </w:rPr>
        <w:t xml:space="preserve">. CW wanted </w:t>
      </w:r>
      <w:r w:rsidRPr="00B96098" w:rsidR="00612DA8">
        <w:rPr>
          <w:rFonts w:ascii="Arial" w:hAnsi="Arial" w:cs="Arial"/>
          <w:sz w:val="24"/>
          <w:szCs w:val="24"/>
        </w:rPr>
        <w:t xml:space="preserve">an </w:t>
      </w:r>
      <w:r w:rsidRPr="00B96098">
        <w:rPr>
          <w:rFonts w:ascii="Arial" w:hAnsi="Arial" w:cs="Arial"/>
          <w:sz w:val="24"/>
          <w:szCs w:val="24"/>
        </w:rPr>
        <w:t xml:space="preserve">update on </w:t>
      </w:r>
      <w:r w:rsidRPr="00B96098" w:rsidR="00A02DD2">
        <w:rPr>
          <w:rFonts w:ascii="Arial" w:hAnsi="Arial" w:cs="Arial"/>
          <w:sz w:val="24"/>
          <w:szCs w:val="24"/>
        </w:rPr>
        <w:t xml:space="preserve">the </w:t>
      </w:r>
      <w:r w:rsidRPr="00B96098">
        <w:rPr>
          <w:rFonts w:ascii="Arial" w:hAnsi="Arial" w:cs="Arial"/>
          <w:sz w:val="24"/>
          <w:szCs w:val="24"/>
        </w:rPr>
        <w:t>compliance and governance</w:t>
      </w:r>
      <w:r w:rsidRPr="00B96098" w:rsidR="00A02DD2">
        <w:rPr>
          <w:rFonts w:ascii="Arial" w:hAnsi="Arial" w:cs="Arial"/>
          <w:sz w:val="24"/>
          <w:szCs w:val="24"/>
        </w:rPr>
        <w:t xml:space="preserve"> procedures</w:t>
      </w:r>
      <w:r w:rsidRPr="00B96098">
        <w:rPr>
          <w:rFonts w:ascii="Arial" w:hAnsi="Arial" w:cs="Arial"/>
          <w:sz w:val="24"/>
          <w:szCs w:val="24"/>
        </w:rPr>
        <w:t xml:space="preserve"> </w:t>
      </w:r>
      <w:r w:rsidR="006477BA">
        <w:rPr>
          <w:rFonts w:ascii="Arial" w:hAnsi="Arial" w:cs="Arial"/>
          <w:sz w:val="24"/>
          <w:szCs w:val="24"/>
        </w:rPr>
        <w:t xml:space="preserve">as well as any actions required </w:t>
      </w:r>
      <w:r w:rsidR="006477BA">
        <w:rPr>
          <w:rFonts w:ascii="Arial" w:hAnsi="Arial" w:cs="Arial"/>
          <w:sz w:val="24"/>
          <w:szCs w:val="24"/>
        </w:rPr>
        <w:lastRenderedPageBreak/>
        <w:t xml:space="preserve">emanating from the report recommendations. </w:t>
      </w:r>
      <w:r w:rsidR="003B5B37">
        <w:rPr>
          <w:rFonts w:ascii="Arial" w:hAnsi="Arial" w:cs="Arial"/>
          <w:sz w:val="24"/>
          <w:szCs w:val="24"/>
        </w:rPr>
        <w:t>CW asked that an update is provided to Cllr Lis</w:t>
      </w:r>
      <w:r w:rsidR="006477BA">
        <w:rPr>
          <w:rFonts w:ascii="Arial" w:hAnsi="Arial" w:cs="Arial"/>
          <w:sz w:val="24"/>
          <w:szCs w:val="24"/>
        </w:rPr>
        <w:t>a</w:t>
      </w:r>
      <w:r w:rsidR="003B5B37">
        <w:rPr>
          <w:rFonts w:ascii="Arial" w:hAnsi="Arial" w:cs="Arial"/>
          <w:sz w:val="24"/>
          <w:szCs w:val="24"/>
        </w:rPr>
        <w:t xml:space="preserve"> Denson as the ward councillor </w:t>
      </w:r>
      <w:r w:rsidR="006477BA">
        <w:rPr>
          <w:rFonts w:ascii="Arial" w:hAnsi="Arial" w:cs="Arial"/>
          <w:sz w:val="24"/>
          <w:szCs w:val="24"/>
        </w:rPr>
        <w:t>for</w:t>
      </w:r>
      <w:r w:rsidRPr="00B96098" w:rsidR="00A02DD2">
        <w:rPr>
          <w:rFonts w:ascii="Arial" w:hAnsi="Arial" w:cs="Arial"/>
          <w:sz w:val="24"/>
          <w:szCs w:val="24"/>
        </w:rPr>
        <w:t xml:space="preserve"> </w:t>
      </w:r>
      <w:r w:rsidRPr="00B96098" w:rsidR="00E54BC5">
        <w:rPr>
          <w:rFonts w:ascii="Arial" w:hAnsi="Arial" w:cs="Arial"/>
          <w:sz w:val="24"/>
          <w:szCs w:val="24"/>
        </w:rPr>
        <w:t>Westminster</w:t>
      </w:r>
      <w:r w:rsidRPr="00B96098">
        <w:rPr>
          <w:rFonts w:ascii="Arial" w:hAnsi="Arial" w:cs="Arial"/>
          <w:sz w:val="24"/>
          <w:szCs w:val="24"/>
        </w:rPr>
        <w:t xml:space="preserve"> ward</w:t>
      </w:r>
      <w:r w:rsidRPr="00B96098" w:rsidR="007809FB">
        <w:rPr>
          <w:rFonts w:ascii="Arial" w:hAnsi="Arial" w:cs="Arial"/>
          <w:sz w:val="24"/>
          <w:szCs w:val="24"/>
        </w:rPr>
        <w:t>.</w:t>
      </w:r>
    </w:p>
    <w:p w:rsidRPr="00B96098" w:rsidR="00AF6622" w:rsidP="00722FF9" w:rsidRDefault="00AF6622" w14:paraId="7D26F9A6" w14:textId="0129571B">
      <w:pPr>
        <w:rPr>
          <w:rFonts w:ascii="Arial" w:hAnsi="Arial" w:cs="Arial"/>
          <w:sz w:val="24"/>
          <w:szCs w:val="24"/>
        </w:rPr>
      </w:pPr>
      <w:r w:rsidRPr="00B96098">
        <w:rPr>
          <w:rFonts w:ascii="Arial" w:hAnsi="Arial" w:cs="Arial"/>
          <w:sz w:val="24"/>
          <w:szCs w:val="24"/>
        </w:rPr>
        <w:t>RC suggest</w:t>
      </w:r>
      <w:r w:rsidR="006477BA">
        <w:rPr>
          <w:rFonts w:ascii="Arial" w:hAnsi="Arial" w:cs="Arial"/>
          <w:sz w:val="24"/>
          <w:szCs w:val="24"/>
        </w:rPr>
        <w:t>ed</w:t>
      </w:r>
      <w:r w:rsidRPr="00B96098">
        <w:rPr>
          <w:rFonts w:ascii="Arial" w:hAnsi="Arial" w:cs="Arial"/>
          <w:sz w:val="24"/>
          <w:szCs w:val="24"/>
        </w:rPr>
        <w:t xml:space="preserve"> inviting </w:t>
      </w:r>
      <w:r w:rsidRPr="00B96098" w:rsidR="007809FB">
        <w:rPr>
          <w:rFonts w:ascii="Arial" w:hAnsi="Arial" w:cs="Arial"/>
          <w:sz w:val="24"/>
          <w:szCs w:val="24"/>
        </w:rPr>
        <w:t xml:space="preserve">Cllr Lisa Denson </w:t>
      </w:r>
      <w:r w:rsidRPr="00B96098">
        <w:rPr>
          <w:rFonts w:ascii="Arial" w:hAnsi="Arial" w:cs="Arial"/>
          <w:sz w:val="24"/>
          <w:szCs w:val="24"/>
        </w:rPr>
        <w:t>to the drop in/walkabout so she can be reassured</w:t>
      </w:r>
      <w:r w:rsidRPr="00B96098" w:rsidR="007809FB">
        <w:rPr>
          <w:rFonts w:ascii="Arial" w:hAnsi="Arial" w:cs="Arial"/>
          <w:sz w:val="24"/>
          <w:szCs w:val="24"/>
        </w:rPr>
        <w:t xml:space="preserve"> about </w:t>
      </w:r>
      <w:r w:rsidR="00007226">
        <w:rPr>
          <w:rFonts w:ascii="Arial" w:hAnsi="Arial" w:cs="Arial"/>
          <w:sz w:val="24"/>
          <w:szCs w:val="24"/>
        </w:rPr>
        <w:t xml:space="preserve">their </w:t>
      </w:r>
      <w:r w:rsidRPr="00B96098" w:rsidR="007809FB">
        <w:rPr>
          <w:rFonts w:ascii="Arial" w:hAnsi="Arial" w:cs="Arial"/>
          <w:sz w:val="24"/>
          <w:szCs w:val="24"/>
        </w:rPr>
        <w:t xml:space="preserve">compliance and </w:t>
      </w:r>
      <w:r w:rsidRPr="00B96098" w:rsidR="00F14E21">
        <w:rPr>
          <w:rFonts w:ascii="Arial" w:hAnsi="Arial" w:cs="Arial"/>
          <w:sz w:val="24"/>
          <w:szCs w:val="24"/>
        </w:rPr>
        <w:t xml:space="preserve">safety regulations. It will also provide her with the opportunity to ask </w:t>
      </w:r>
      <w:r w:rsidR="006477BA">
        <w:rPr>
          <w:rFonts w:ascii="Arial" w:hAnsi="Arial" w:cs="Arial"/>
          <w:sz w:val="24"/>
          <w:szCs w:val="24"/>
        </w:rPr>
        <w:t xml:space="preserve">any </w:t>
      </w:r>
      <w:r w:rsidRPr="00B96098">
        <w:rPr>
          <w:rFonts w:ascii="Arial" w:hAnsi="Arial" w:cs="Arial"/>
          <w:sz w:val="24"/>
          <w:szCs w:val="24"/>
        </w:rPr>
        <w:t>question</w:t>
      </w:r>
      <w:r w:rsidRPr="00B96098" w:rsidR="00F14E21">
        <w:rPr>
          <w:rFonts w:ascii="Arial" w:hAnsi="Arial" w:cs="Arial"/>
          <w:sz w:val="24"/>
          <w:szCs w:val="24"/>
        </w:rPr>
        <w:t>s</w:t>
      </w:r>
      <w:r w:rsidR="006477BA">
        <w:rPr>
          <w:rFonts w:ascii="Arial" w:hAnsi="Arial" w:cs="Arial"/>
          <w:sz w:val="24"/>
          <w:szCs w:val="24"/>
        </w:rPr>
        <w:t xml:space="preserve"> she may have</w:t>
      </w:r>
      <w:r w:rsidRPr="00B96098" w:rsidR="00F14E21">
        <w:rPr>
          <w:rFonts w:ascii="Arial" w:hAnsi="Arial" w:cs="Arial"/>
          <w:sz w:val="24"/>
          <w:szCs w:val="24"/>
        </w:rPr>
        <w:t xml:space="preserve">. </w:t>
      </w:r>
      <w:r w:rsidR="006477BA">
        <w:rPr>
          <w:rFonts w:ascii="Arial" w:hAnsi="Arial" w:cs="Arial"/>
          <w:sz w:val="24"/>
          <w:szCs w:val="24"/>
        </w:rPr>
        <w:t>JL asked that it be noted that the upgrade to the sprinkler system will be delayed due to the national shortage of supplies,</w:t>
      </w:r>
      <w:r w:rsidR="00833B8C">
        <w:rPr>
          <w:rFonts w:ascii="Arial" w:hAnsi="Arial" w:cs="Arial"/>
          <w:sz w:val="24"/>
          <w:szCs w:val="24"/>
        </w:rPr>
        <w:t xml:space="preserve"> however,</w:t>
      </w:r>
      <w:r w:rsidR="006477BA">
        <w:rPr>
          <w:rFonts w:ascii="Arial" w:hAnsi="Arial" w:cs="Arial"/>
          <w:sz w:val="24"/>
          <w:szCs w:val="24"/>
        </w:rPr>
        <w:t xml:space="preserve"> she wished to assure the Board that the current sprinkler system is fully operational and fit for purpose.</w:t>
      </w:r>
    </w:p>
    <w:p w:rsidRPr="00B96098" w:rsidR="007F013E" w:rsidP="00722FF9" w:rsidRDefault="008628D4" w14:paraId="0EE4BBEE" w14:textId="3A45A912">
      <w:pPr>
        <w:rPr>
          <w:rFonts w:ascii="Arial" w:hAnsi="Arial" w:cs="Arial"/>
          <w:b/>
          <w:bCs/>
          <w:sz w:val="24"/>
          <w:szCs w:val="24"/>
        </w:rPr>
      </w:pPr>
      <w:r w:rsidRPr="00B96098">
        <w:rPr>
          <w:rFonts w:ascii="Arial" w:hAnsi="Arial" w:cs="Arial"/>
          <w:b/>
          <w:bCs/>
          <w:sz w:val="24"/>
          <w:szCs w:val="24"/>
        </w:rPr>
        <w:t xml:space="preserve">Action: RC to arrange </w:t>
      </w:r>
      <w:r w:rsidRPr="00B96098" w:rsidR="003916A2">
        <w:rPr>
          <w:rFonts w:ascii="Arial" w:hAnsi="Arial" w:cs="Arial"/>
          <w:b/>
          <w:bCs/>
          <w:sz w:val="24"/>
          <w:szCs w:val="24"/>
        </w:rPr>
        <w:t xml:space="preserve">a drop in with Cllr Lisa Denson regarding Groom Towers. </w:t>
      </w:r>
    </w:p>
    <w:p w:rsidRPr="00B96098" w:rsidR="0036343B" w:rsidP="00722FF9" w:rsidRDefault="001E0F0A" w14:paraId="00370842" w14:textId="55DF0A0B">
      <w:pPr>
        <w:rPr>
          <w:rFonts w:ascii="Arial" w:hAnsi="Arial" w:cs="Arial"/>
          <w:b/>
          <w:bCs/>
          <w:sz w:val="24"/>
          <w:szCs w:val="24"/>
        </w:rPr>
      </w:pPr>
      <w:r>
        <w:rPr>
          <w:rFonts w:ascii="Arial" w:hAnsi="Arial" w:cs="Arial"/>
          <w:b/>
          <w:bCs/>
          <w:sz w:val="24"/>
          <w:szCs w:val="24"/>
        </w:rPr>
        <w:t>2</w:t>
      </w:r>
      <w:r w:rsidRPr="00B96098" w:rsidR="0036343B">
        <w:rPr>
          <w:rFonts w:ascii="Arial" w:hAnsi="Arial" w:cs="Arial"/>
          <w:b/>
          <w:bCs/>
          <w:sz w:val="24"/>
          <w:szCs w:val="24"/>
        </w:rPr>
        <w:t>.</w:t>
      </w:r>
      <w:r>
        <w:rPr>
          <w:rFonts w:ascii="Arial" w:hAnsi="Arial" w:cs="Arial"/>
          <w:b/>
          <w:bCs/>
          <w:sz w:val="24"/>
          <w:szCs w:val="24"/>
        </w:rPr>
        <w:t>2</w:t>
      </w:r>
      <w:r w:rsidRPr="00B96098" w:rsidR="0036343B">
        <w:rPr>
          <w:rFonts w:ascii="Arial" w:hAnsi="Arial" w:cs="Arial"/>
          <w:b/>
          <w:bCs/>
          <w:sz w:val="24"/>
          <w:szCs w:val="24"/>
        </w:rPr>
        <w:t xml:space="preserve"> </w:t>
      </w:r>
      <w:r w:rsidRPr="00B96098" w:rsidR="00FA28AC">
        <w:rPr>
          <w:rFonts w:ascii="Arial" w:hAnsi="Arial" w:cs="Arial"/>
          <w:b/>
          <w:bCs/>
          <w:sz w:val="24"/>
          <w:szCs w:val="24"/>
        </w:rPr>
        <w:t>Ways for tenants to interact with the consultation survey.</w:t>
      </w:r>
    </w:p>
    <w:p w:rsidRPr="00B96098" w:rsidR="00B57A8C" w:rsidP="00722FF9" w:rsidRDefault="00F14E21" w14:paraId="0EFFDB0D" w14:textId="3BDD3874">
      <w:pPr>
        <w:rPr>
          <w:rFonts w:ascii="Arial" w:hAnsi="Arial" w:cs="Arial"/>
          <w:sz w:val="24"/>
          <w:szCs w:val="24"/>
        </w:rPr>
      </w:pPr>
      <w:r w:rsidRPr="00B96098">
        <w:rPr>
          <w:rFonts w:ascii="Arial" w:hAnsi="Arial" w:cs="Arial"/>
          <w:sz w:val="24"/>
          <w:szCs w:val="24"/>
        </w:rPr>
        <w:t xml:space="preserve">The </w:t>
      </w:r>
      <w:r w:rsidR="006477BA">
        <w:rPr>
          <w:rFonts w:ascii="Arial" w:hAnsi="Arial" w:cs="Arial"/>
          <w:sz w:val="24"/>
          <w:szCs w:val="24"/>
        </w:rPr>
        <w:t>Council Housing Management C</w:t>
      </w:r>
      <w:r w:rsidRPr="00B96098" w:rsidR="001B508E">
        <w:rPr>
          <w:rFonts w:ascii="Arial" w:hAnsi="Arial" w:cs="Arial"/>
          <w:sz w:val="24"/>
          <w:szCs w:val="24"/>
        </w:rPr>
        <w:t xml:space="preserve">onsultation has gone live </w:t>
      </w:r>
      <w:r w:rsidRPr="00B96098">
        <w:rPr>
          <w:rFonts w:ascii="Arial" w:hAnsi="Arial" w:cs="Arial"/>
          <w:sz w:val="24"/>
          <w:szCs w:val="24"/>
        </w:rPr>
        <w:t xml:space="preserve">which </w:t>
      </w:r>
      <w:r w:rsidR="006477BA">
        <w:rPr>
          <w:rFonts w:ascii="Arial" w:hAnsi="Arial" w:cs="Arial"/>
          <w:sz w:val="24"/>
          <w:szCs w:val="24"/>
        </w:rPr>
        <w:t xml:space="preserve">asks all 5,300 tenants and leaseholders to provide their views on their preferred option for the future management of the Council`s housing. </w:t>
      </w:r>
      <w:r w:rsidR="003537F6">
        <w:rPr>
          <w:rFonts w:ascii="Arial" w:hAnsi="Arial" w:cs="Arial"/>
          <w:sz w:val="24"/>
          <w:szCs w:val="24"/>
        </w:rPr>
        <w:t xml:space="preserve">AB explained that there is </w:t>
      </w:r>
      <w:r w:rsidR="00F35D2E">
        <w:rPr>
          <w:rFonts w:ascii="Arial" w:hAnsi="Arial" w:cs="Arial"/>
          <w:sz w:val="24"/>
          <w:szCs w:val="24"/>
        </w:rPr>
        <w:t xml:space="preserve">an </w:t>
      </w:r>
      <w:r w:rsidR="003537F6">
        <w:rPr>
          <w:rFonts w:ascii="Arial" w:hAnsi="Arial" w:cs="Arial"/>
          <w:sz w:val="24"/>
          <w:szCs w:val="24"/>
        </w:rPr>
        <w:t xml:space="preserve">online survey for tenants and leaseholders to complete and there will be a number of </w:t>
      </w:r>
      <w:r w:rsidR="00F35D2E">
        <w:rPr>
          <w:rFonts w:ascii="Arial" w:hAnsi="Arial" w:cs="Arial"/>
          <w:sz w:val="24"/>
          <w:szCs w:val="24"/>
        </w:rPr>
        <w:t>events</w:t>
      </w:r>
      <w:r w:rsidRPr="00B96098" w:rsidR="001B508E">
        <w:rPr>
          <w:rFonts w:ascii="Arial" w:hAnsi="Arial" w:cs="Arial"/>
          <w:sz w:val="24"/>
          <w:szCs w:val="24"/>
        </w:rPr>
        <w:t xml:space="preserve"> and drop in sessions </w:t>
      </w:r>
      <w:r w:rsidRPr="00B96098">
        <w:rPr>
          <w:rFonts w:ascii="Arial" w:hAnsi="Arial" w:cs="Arial"/>
          <w:sz w:val="24"/>
          <w:szCs w:val="24"/>
        </w:rPr>
        <w:t xml:space="preserve">for </w:t>
      </w:r>
      <w:r w:rsidR="003537F6">
        <w:rPr>
          <w:rFonts w:ascii="Arial" w:hAnsi="Arial" w:cs="Arial"/>
          <w:sz w:val="24"/>
          <w:szCs w:val="24"/>
        </w:rPr>
        <w:t>tenants and leaseholders to ask questions.</w:t>
      </w:r>
      <w:r w:rsidR="00C62C72">
        <w:rPr>
          <w:rFonts w:ascii="Arial" w:hAnsi="Arial" w:cs="Arial"/>
          <w:sz w:val="24"/>
          <w:szCs w:val="24"/>
        </w:rPr>
        <w:t xml:space="preserve"> </w:t>
      </w:r>
      <w:r w:rsidR="003537F6">
        <w:rPr>
          <w:rFonts w:ascii="Arial" w:hAnsi="Arial" w:cs="Arial"/>
          <w:sz w:val="24"/>
          <w:szCs w:val="24"/>
        </w:rPr>
        <w:t xml:space="preserve">AB mentioned that the drop-in sessions also provided an opportunity for members of the Board </w:t>
      </w:r>
      <w:r w:rsidRPr="00B96098" w:rsidR="00E654F2">
        <w:rPr>
          <w:rFonts w:ascii="Arial" w:hAnsi="Arial" w:cs="Arial"/>
          <w:sz w:val="24"/>
          <w:szCs w:val="24"/>
        </w:rPr>
        <w:t xml:space="preserve">to engage with </w:t>
      </w:r>
      <w:r w:rsidR="003537F6">
        <w:rPr>
          <w:rFonts w:ascii="Arial" w:hAnsi="Arial" w:cs="Arial"/>
          <w:sz w:val="24"/>
          <w:szCs w:val="24"/>
        </w:rPr>
        <w:t>tenants and leaseholders and encourage them to respond to the formal consultation</w:t>
      </w:r>
      <w:r w:rsidRPr="00B96098" w:rsidR="00B72968">
        <w:rPr>
          <w:rFonts w:ascii="Arial" w:hAnsi="Arial" w:cs="Arial"/>
          <w:sz w:val="24"/>
          <w:szCs w:val="24"/>
        </w:rPr>
        <w:t xml:space="preserve">. </w:t>
      </w:r>
    </w:p>
    <w:p w:rsidRPr="00B96098" w:rsidR="00E54BC5" w:rsidP="00722FF9" w:rsidRDefault="00E54BC5" w14:paraId="140B2D5D" w14:textId="6AF75D7B">
      <w:pPr>
        <w:rPr>
          <w:rFonts w:ascii="Arial" w:hAnsi="Arial" w:cs="Arial"/>
          <w:sz w:val="24"/>
          <w:szCs w:val="24"/>
        </w:rPr>
      </w:pPr>
      <w:r w:rsidRPr="00B96098">
        <w:rPr>
          <w:rFonts w:ascii="Arial" w:hAnsi="Arial" w:cs="Arial"/>
          <w:sz w:val="24"/>
          <w:szCs w:val="24"/>
        </w:rPr>
        <w:t>RC as</w:t>
      </w:r>
      <w:r w:rsidR="00F35D2E">
        <w:rPr>
          <w:rFonts w:ascii="Arial" w:hAnsi="Arial" w:cs="Arial"/>
          <w:sz w:val="24"/>
          <w:szCs w:val="24"/>
        </w:rPr>
        <w:t>ked</w:t>
      </w:r>
      <w:r w:rsidRPr="00B96098">
        <w:rPr>
          <w:rFonts w:ascii="Arial" w:hAnsi="Arial" w:cs="Arial"/>
          <w:sz w:val="24"/>
          <w:szCs w:val="24"/>
        </w:rPr>
        <w:t xml:space="preserve"> </w:t>
      </w:r>
      <w:r w:rsidRPr="00B96098" w:rsidR="0011472F">
        <w:rPr>
          <w:rFonts w:ascii="Arial" w:hAnsi="Arial" w:cs="Arial"/>
          <w:sz w:val="24"/>
          <w:szCs w:val="24"/>
        </w:rPr>
        <w:t>if ward members</w:t>
      </w:r>
      <w:r w:rsidR="00F35D2E">
        <w:rPr>
          <w:rFonts w:ascii="Arial" w:hAnsi="Arial" w:cs="Arial"/>
          <w:sz w:val="24"/>
          <w:szCs w:val="24"/>
        </w:rPr>
        <w:t xml:space="preserve"> could be provided with</w:t>
      </w:r>
      <w:r w:rsidRPr="00B96098" w:rsidR="0011472F">
        <w:rPr>
          <w:rFonts w:ascii="Arial" w:hAnsi="Arial" w:cs="Arial"/>
          <w:sz w:val="24"/>
          <w:szCs w:val="24"/>
        </w:rPr>
        <w:t xml:space="preserve"> a QR code that links directly to </w:t>
      </w:r>
      <w:r w:rsidRPr="00B96098" w:rsidR="00B57A8C">
        <w:rPr>
          <w:rFonts w:ascii="Arial" w:hAnsi="Arial" w:cs="Arial"/>
          <w:sz w:val="24"/>
          <w:szCs w:val="24"/>
        </w:rPr>
        <w:t xml:space="preserve">the survey and allows people to </w:t>
      </w:r>
      <w:r w:rsidRPr="00B96098" w:rsidR="0011472F">
        <w:rPr>
          <w:rFonts w:ascii="Arial" w:hAnsi="Arial" w:cs="Arial"/>
          <w:sz w:val="24"/>
          <w:szCs w:val="24"/>
        </w:rPr>
        <w:t>complete the vote</w:t>
      </w:r>
      <w:r w:rsidRPr="00B96098" w:rsidR="00B57A8C">
        <w:rPr>
          <w:rFonts w:ascii="Arial" w:hAnsi="Arial" w:cs="Arial"/>
          <w:sz w:val="24"/>
          <w:szCs w:val="24"/>
        </w:rPr>
        <w:t xml:space="preserve"> quickly.</w:t>
      </w:r>
      <w:r w:rsidRPr="00B96098" w:rsidR="001D1C9B">
        <w:rPr>
          <w:rFonts w:ascii="Arial" w:hAnsi="Arial" w:cs="Arial"/>
          <w:sz w:val="24"/>
          <w:szCs w:val="24"/>
        </w:rPr>
        <w:t xml:space="preserve"> </w:t>
      </w:r>
      <w:r w:rsidR="003537F6">
        <w:rPr>
          <w:rFonts w:ascii="Arial" w:hAnsi="Arial" w:cs="Arial"/>
          <w:sz w:val="24"/>
          <w:szCs w:val="24"/>
        </w:rPr>
        <w:t>AB confirmed that this had already been actioned and J&amp;M Consulting were leading on this work and their principal aim was to encourage a good response rate.</w:t>
      </w:r>
    </w:p>
    <w:p w:rsidRPr="00B96098" w:rsidR="00FA6450" w:rsidP="00722FF9" w:rsidRDefault="003537F6" w14:paraId="0525605E" w14:textId="12299934">
      <w:pPr>
        <w:rPr>
          <w:rFonts w:ascii="Arial" w:hAnsi="Arial" w:cs="Arial"/>
          <w:sz w:val="24"/>
          <w:szCs w:val="24"/>
        </w:rPr>
      </w:pPr>
      <w:r>
        <w:rPr>
          <w:rFonts w:ascii="Arial" w:hAnsi="Arial" w:cs="Arial"/>
          <w:sz w:val="24"/>
          <w:szCs w:val="24"/>
        </w:rPr>
        <w:t>AB reminded the Board that all Councillors with Council housing in their ward had been sent a</w:t>
      </w:r>
      <w:r w:rsidR="00D551E6">
        <w:rPr>
          <w:rFonts w:ascii="Arial" w:hAnsi="Arial" w:cs="Arial"/>
          <w:sz w:val="24"/>
          <w:szCs w:val="24"/>
        </w:rPr>
        <w:t>n</w:t>
      </w:r>
      <w:r>
        <w:rPr>
          <w:rFonts w:ascii="Arial" w:hAnsi="Arial" w:cs="Arial"/>
          <w:sz w:val="24"/>
          <w:szCs w:val="24"/>
        </w:rPr>
        <w:t xml:space="preserve"> Information Pack outlining all the information they need</w:t>
      </w:r>
      <w:r w:rsidR="00D551E6">
        <w:rPr>
          <w:rFonts w:ascii="Arial" w:hAnsi="Arial" w:cs="Arial"/>
          <w:sz w:val="24"/>
          <w:szCs w:val="24"/>
        </w:rPr>
        <w:t xml:space="preserve"> to know about the formal consultation. AB continued to explain that t</w:t>
      </w:r>
      <w:r w:rsidRPr="00B96098" w:rsidR="00D551E6">
        <w:rPr>
          <w:rFonts w:ascii="Arial" w:hAnsi="Arial" w:cs="Arial"/>
          <w:sz w:val="24"/>
          <w:szCs w:val="24"/>
        </w:rPr>
        <w:t xml:space="preserve">here was a total of </w:t>
      </w:r>
      <w:r w:rsidR="00D551E6">
        <w:rPr>
          <w:rFonts w:ascii="Arial" w:hAnsi="Arial" w:cs="Arial"/>
          <w:sz w:val="24"/>
          <w:szCs w:val="24"/>
        </w:rPr>
        <w:t>2,</w:t>
      </w:r>
      <w:r w:rsidRPr="00B96098" w:rsidR="00D551E6">
        <w:rPr>
          <w:rFonts w:ascii="Arial" w:hAnsi="Arial" w:cs="Arial"/>
          <w:sz w:val="24"/>
          <w:szCs w:val="24"/>
        </w:rPr>
        <w:t xml:space="preserve">800 tenants </w:t>
      </w:r>
      <w:r w:rsidR="00D551E6">
        <w:rPr>
          <w:rFonts w:ascii="Arial" w:hAnsi="Arial" w:cs="Arial"/>
          <w:sz w:val="24"/>
          <w:szCs w:val="24"/>
        </w:rPr>
        <w:t>who had already been sent an email featuring a link to the online survey.</w:t>
      </w:r>
      <w:r w:rsidR="00C62C72">
        <w:rPr>
          <w:rFonts w:ascii="Arial" w:hAnsi="Arial" w:cs="Arial"/>
          <w:sz w:val="24"/>
          <w:szCs w:val="24"/>
        </w:rPr>
        <w:t xml:space="preserve"> </w:t>
      </w:r>
      <w:r w:rsidR="00D551E6">
        <w:rPr>
          <w:rFonts w:ascii="Arial" w:hAnsi="Arial" w:cs="Arial"/>
          <w:sz w:val="24"/>
          <w:szCs w:val="24"/>
        </w:rPr>
        <w:t xml:space="preserve">AB also stated that </w:t>
      </w:r>
      <w:r w:rsidRPr="00B96098" w:rsidR="00D551E6">
        <w:rPr>
          <w:rFonts w:ascii="Arial" w:hAnsi="Arial" w:cs="Arial"/>
          <w:sz w:val="24"/>
          <w:szCs w:val="24"/>
        </w:rPr>
        <w:t>all 5</w:t>
      </w:r>
      <w:r w:rsidR="00D551E6">
        <w:rPr>
          <w:rFonts w:ascii="Arial" w:hAnsi="Arial" w:cs="Arial"/>
          <w:sz w:val="24"/>
          <w:szCs w:val="24"/>
        </w:rPr>
        <w:t>,3</w:t>
      </w:r>
      <w:r w:rsidRPr="00B96098" w:rsidR="00D551E6">
        <w:rPr>
          <w:rFonts w:ascii="Arial" w:hAnsi="Arial" w:cs="Arial"/>
          <w:sz w:val="24"/>
          <w:szCs w:val="24"/>
        </w:rPr>
        <w:t xml:space="preserve">00 tenants </w:t>
      </w:r>
      <w:r w:rsidR="00D551E6">
        <w:rPr>
          <w:rFonts w:ascii="Arial" w:hAnsi="Arial" w:cs="Arial"/>
          <w:sz w:val="24"/>
          <w:szCs w:val="24"/>
        </w:rPr>
        <w:t>and leaseholders will be</w:t>
      </w:r>
      <w:r w:rsidRPr="00B96098" w:rsidR="00D551E6">
        <w:rPr>
          <w:rFonts w:ascii="Arial" w:hAnsi="Arial" w:cs="Arial"/>
          <w:sz w:val="24"/>
          <w:szCs w:val="24"/>
        </w:rPr>
        <w:t xml:space="preserve"> provided with a hard copy</w:t>
      </w:r>
      <w:r w:rsidR="00D551E6">
        <w:rPr>
          <w:rFonts w:ascii="Arial" w:hAnsi="Arial" w:cs="Arial"/>
          <w:sz w:val="24"/>
          <w:szCs w:val="24"/>
        </w:rPr>
        <w:t xml:space="preserve"> of the survey from the </w:t>
      </w:r>
      <w:r w:rsidR="00F35D2E">
        <w:rPr>
          <w:rFonts w:ascii="Arial" w:hAnsi="Arial" w:cs="Arial"/>
          <w:sz w:val="24"/>
          <w:szCs w:val="24"/>
        </w:rPr>
        <w:t xml:space="preserve">middle </w:t>
      </w:r>
      <w:r w:rsidR="00D551E6">
        <w:rPr>
          <w:rFonts w:ascii="Arial" w:hAnsi="Arial" w:cs="Arial"/>
          <w:sz w:val="24"/>
          <w:szCs w:val="24"/>
        </w:rPr>
        <w:t xml:space="preserve">of October </w:t>
      </w:r>
      <w:r w:rsidR="00F35D2E">
        <w:rPr>
          <w:rFonts w:ascii="Arial" w:hAnsi="Arial" w:cs="Arial"/>
          <w:sz w:val="24"/>
          <w:szCs w:val="24"/>
        </w:rPr>
        <w:t>onwards</w:t>
      </w:r>
      <w:r w:rsidR="00D551E6">
        <w:rPr>
          <w:rFonts w:ascii="Arial" w:hAnsi="Arial" w:cs="Arial"/>
          <w:sz w:val="24"/>
          <w:szCs w:val="24"/>
        </w:rPr>
        <w:t xml:space="preserve">. </w:t>
      </w:r>
    </w:p>
    <w:p w:rsidRPr="00B96098" w:rsidR="004A1E1A" w:rsidP="00722FF9" w:rsidRDefault="004C75EA" w14:paraId="6EE8B467" w14:textId="0FD5C380">
      <w:pPr>
        <w:rPr>
          <w:rFonts w:ascii="Arial" w:hAnsi="Arial" w:cs="Arial"/>
          <w:sz w:val="24"/>
          <w:szCs w:val="24"/>
        </w:rPr>
      </w:pPr>
      <w:r w:rsidRPr="00B96098">
        <w:rPr>
          <w:rFonts w:ascii="Arial" w:hAnsi="Arial" w:cs="Arial"/>
          <w:sz w:val="24"/>
          <w:szCs w:val="24"/>
        </w:rPr>
        <w:t xml:space="preserve">CW </w:t>
      </w:r>
      <w:r w:rsidRPr="00B96098" w:rsidR="00FA6450">
        <w:rPr>
          <w:rFonts w:ascii="Arial" w:hAnsi="Arial" w:cs="Arial"/>
          <w:sz w:val="24"/>
          <w:szCs w:val="24"/>
        </w:rPr>
        <w:t xml:space="preserve">has asked AB </w:t>
      </w:r>
      <w:r w:rsidRPr="00B96098" w:rsidR="00CC4EFD">
        <w:rPr>
          <w:rFonts w:ascii="Arial" w:hAnsi="Arial" w:cs="Arial"/>
          <w:sz w:val="24"/>
          <w:szCs w:val="24"/>
        </w:rPr>
        <w:t xml:space="preserve">if there was a chance to </w:t>
      </w:r>
      <w:r w:rsidRPr="00B96098" w:rsidR="00ED14A3">
        <w:rPr>
          <w:rFonts w:ascii="Arial" w:hAnsi="Arial" w:cs="Arial"/>
          <w:sz w:val="24"/>
          <w:szCs w:val="24"/>
        </w:rPr>
        <w:t xml:space="preserve">continue the </w:t>
      </w:r>
      <w:r w:rsidRPr="00B96098" w:rsidR="00FA6450">
        <w:rPr>
          <w:rFonts w:ascii="Arial" w:hAnsi="Arial" w:cs="Arial"/>
          <w:sz w:val="24"/>
          <w:szCs w:val="24"/>
        </w:rPr>
        <w:t>print run</w:t>
      </w:r>
      <w:r w:rsidRPr="00B96098" w:rsidR="00CB42DC">
        <w:rPr>
          <w:rFonts w:ascii="Arial" w:hAnsi="Arial" w:cs="Arial"/>
          <w:sz w:val="24"/>
          <w:szCs w:val="24"/>
        </w:rPr>
        <w:t xml:space="preserve"> </w:t>
      </w:r>
      <w:r w:rsidRPr="00B96098" w:rsidR="00D20586">
        <w:rPr>
          <w:rFonts w:ascii="Arial" w:hAnsi="Arial" w:cs="Arial"/>
          <w:sz w:val="24"/>
          <w:szCs w:val="24"/>
        </w:rPr>
        <w:t>to</w:t>
      </w:r>
      <w:r w:rsidRPr="00B96098" w:rsidR="00CB42DC">
        <w:rPr>
          <w:rFonts w:ascii="Arial" w:hAnsi="Arial" w:cs="Arial"/>
          <w:sz w:val="24"/>
          <w:szCs w:val="24"/>
        </w:rPr>
        <w:t xml:space="preserve"> provide hard copies</w:t>
      </w:r>
      <w:r w:rsidRPr="00B96098" w:rsidR="00ED14A3">
        <w:rPr>
          <w:rFonts w:ascii="Arial" w:hAnsi="Arial" w:cs="Arial"/>
          <w:sz w:val="24"/>
          <w:szCs w:val="24"/>
        </w:rPr>
        <w:t>. To which AB replied th</w:t>
      </w:r>
      <w:r w:rsidR="00D551E6">
        <w:rPr>
          <w:rFonts w:ascii="Arial" w:hAnsi="Arial" w:cs="Arial"/>
          <w:sz w:val="24"/>
          <w:szCs w:val="24"/>
        </w:rPr>
        <w:t xml:space="preserve">at an additional </w:t>
      </w:r>
      <w:r w:rsidRPr="00B96098" w:rsidR="00CB42DC">
        <w:rPr>
          <w:rFonts w:ascii="Arial" w:hAnsi="Arial" w:cs="Arial"/>
          <w:sz w:val="24"/>
          <w:szCs w:val="24"/>
        </w:rPr>
        <w:t>1</w:t>
      </w:r>
      <w:r w:rsidR="00A9126C">
        <w:rPr>
          <w:rFonts w:ascii="Arial" w:hAnsi="Arial" w:cs="Arial"/>
          <w:sz w:val="24"/>
          <w:szCs w:val="24"/>
        </w:rPr>
        <w:t>,</w:t>
      </w:r>
      <w:r w:rsidRPr="00B96098" w:rsidR="00CB42DC">
        <w:rPr>
          <w:rFonts w:ascii="Arial" w:hAnsi="Arial" w:cs="Arial"/>
          <w:sz w:val="24"/>
          <w:szCs w:val="24"/>
        </w:rPr>
        <w:t>500</w:t>
      </w:r>
      <w:r w:rsidRPr="00B96098" w:rsidR="004A1E1A">
        <w:rPr>
          <w:rFonts w:ascii="Arial" w:hAnsi="Arial" w:cs="Arial"/>
          <w:sz w:val="24"/>
          <w:szCs w:val="24"/>
        </w:rPr>
        <w:t xml:space="preserve"> </w:t>
      </w:r>
      <w:r w:rsidR="00D551E6">
        <w:rPr>
          <w:rFonts w:ascii="Arial" w:hAnsi="Arial" w:cs="Arial"/>
          <w:sz w:val="24"/>
          <w:szCs w:val="24"/>
        </w:rPr>
        <w:t>hard copies of the survey ha</w:t>
      </w:r>
      <w:r w:rsidR="00CD4DB2">
        <w:rPr>
          <w:rFonts w:ascii="Arial" w:hAnsi="Arial" w:cs="Arial"/>
          <w:sz w:val="24"/>
          <w:szCs w:val="24"/>
        </w:rPr>
        <w:t>ve been printed with further print-runs taking place if deemed necessary</w:t>
      </w:r>
      <w:r w:rsidRPr="00B96098" w:rsidR="004A1E1A">
        <w:rPr>
          <w:rFonts w:ascii="Arial" w:hAnsi="Arial" w:cs="Arial"/>
          <w:sz w:val="24"/>
          <w:szCs w:val="24"/>
        </w:rPr>
        <w:t>.</w:t>
      </w:r>
      <w:r w:rsidR="00C62C72">
        <w:rPr>
          <w:rFonts w:ascii="Arial" w:hAnsi="Arial" w:cs="Arial"/>
          <w:sz w:val="24"/>
          <w:szCs w:val="24"/>
        </w:rPr>
        <w:t xml:space="preserve"> </w:t>
      </w:r>
      <w:r w:rsidR="00CD4DB2">
        <w:rPr>
          <w:rFonts w:ascii="Arial" w:hAnsi="Arial" w:cs="Arial"/>
          <w:sz w:val="24"/>
          <w:szCs w:val="24"/>
        </w:rPr>
        <w:t>AB confirmed that t</w:t>
      </w:r>
      <w:r w:rsidRPr="00B96098" w:rsidR="00A8275E">
        <w:rPr>
          <w:rFonts w:ascii="Arial" w:hAnsi="Arial" w:cs="Arial"/>
          <w:sz w:val="24"/>
          <w:szCs w:val="24"/>
        </w:rPr>
        <w:t>here is a m</w:t>
      </w:r>
      <w:r w:rsidRPr="00B96098" w:rsidR="00F30EED">
        <w:rPr>
          <w:rFonts w:ascii="Arial" w:hAnsi="Arial" w:cs="Arial"/>
          <w:sz w:val="24"/>
          <w:szCs w:val="24"/>
        </w:rPr>
        <w:t>eeting</w:t>
      </w:r>
      <w:r w:rsidRPr="00B96098" w:rsidR="00A8275E">
        <w:rPr>
          <w:rFonts w:ascii="Arial" w:hAnsi="Arial" w:cs="Arial"/>
          <w:sz w:val="24"/>
          <w:szCs w:val="24"/>
        </w:rPr>
        <w:t xml:space="preserve"> scheduled with</w:t>
      </w:r>
      <w:r w:rsidRPr="00B96098" w:rsidR="00E46D82">
        <w:rPr>
          <w:rFonts w:ascii="Arial" w:hAnsi="Arial" w:cs="Arial"/>
          <w:sz w:val="24"/>
          <w:szCs w:val="24"/>
        </w:rPr>
        <w:t xml:space="preserve"> LH</w:t>
      </w:r>
      <w:r w:rsidR="00F35D2E">
        <w:rPr>
          <w:rFonts w:ascii="Arial" w:hAnsi="Arial" w:cs="Arial"/>
          <w:sz w:val="24"/>
          <w:szCs w:val="24"/>
        </w:rPr>
        <w:t>,</w:t>
      </w:r>
      <w:r w:rsidRPr="00B96098" w:rsidR="00E46D82">
        <w:rPr>
          <w:rFonts w:ascii="Arial" w:hAnsi="Arial" w:cs="Arial"/>
          <w:sz w:val="24"/>
          <w:szCs w:val="24"/>
        </w:rPr>
        <w:t xml:space="preserve"> </w:t>
      </w:r>
      <w:r w:rsidR="00F35D2E">
        <w:rPr>
          <w:rFonts w:ascii="Arial" w:hAnsi="Arial" w:cs="Arial"/>
          <w:sz w:val="24"/>
          <w:szCs w:val="24"/>
        </w:rPr>
        <w:t xml:space="preserve">the Council`s </w:t>
      </w:r>
      <w:r w:rsidRPr="00B96098" w:rsidR="00E46D82">
        <w:rPr>
          <w:rFonts w:ascii="Arial" w:hAnsi="Arial" w:cs="Arial"/>
          <w:sz w:val="24"/>
          <w:szCs w:val="24"/>
        </w:rPr>
        <w:t>Insight and Intelligence</w:t>
      </w:r>
      <w:r w:rsidRPr="00B96098" w:rsidR="00A8275E">
        <w:rPr>
          <w:rFonts w:ascii="Arial" w:hAnsi="Arial" w:cs="Arial"/>
          <w:sz w:val="24"/>
          <w:szCs w:val="24"/>
        </w:rPr>
        <w:t xml:space="preserve"> </w:t>
      </w:r>
      <w:r w:rsidR="00F35D2E">
        <w:rPr>
          <w:rFonts w:ascii="Arial" w:hAnsi="Arial" w:cs="Arial"/>
          <w:sz w:val="24"/>
          <w:szCs w:val="24"/>
        </w:rPr>
        <w:t>team that oversee all consultations as well as</w:t>
      </w:r>
      <w:r w:rsidRPr="00B96098" w:rsidR="00A8275E">
        <w:rPr>
          <w:rFonts w:ascii="Arial" w:hAnsi="Arial" w:cs="Arial"/>
          <w:sz w:val="24"/>
          <w:szCs w:val="24"/>
        </w:rPr>
        <w:t xml:space="preserve"> </w:t>
      </w:r>
      <w:r w:rsidRPr="00B96098" w:rsidR="00E46D82">
        <w:rPr>
          <w:rFonts w:ascii="Arial" w:hAnsi="Arial" w:cs="Arial"/>
          <w:sz w:val="24"/>
          <w:szCs w:val="24"/>
        </w:rPr>
        <w:t>John and Mark (consult</w:t>
      </w:r>
      <w:r w:rsidR="00F35D2E">
        <w:rPr>
          <w:rFonts w:ascii="Arial" w:hAnsi="Arial" w:cs="Arial"/>
          <w:sz w:val="24"/>
          <w:szCs w:val="24"/>
        </w:rPr>
        <w:t>ants</w:t>
      </w:r>
      <w:r w:rsidRPr="00B96098" w:rsidR="00A8275E">
        <w:rPr>
          <w:rFonts w:ascii="Arial" w:hAnsi="Arial" w:cs="Arial"/>
          <w:sz w:val="24"/>
          <w:szCs w:val="24"/>
        </w:rPr>
        <w:t xml:space="preserve">) on the </w:t>
      </w:r>
      <w:r w:rsidRPr="00B96098" w:rsidR="00723BF0">
        <w:rPr>
          <w:rFonts w:ascii="Arial" w:hAnsi="Arial" w:cs="Arial"/>
          <w:sz w:val="24"/>
          <w:szCs w:val="24"/>
        </w:rPr>
        <w:t>11</w:t>
      </w:r>
      <w:r w:rsidRPr="00B96098" w:rsidR="00723BF0">
        <w:rPr>
          <w:rFonts w:ascii="Arial" w:hAnsi="Arial" w:cs="Arial"/>
          <w:sz w:val="24"/>
          <w:szCs w:val="24"/>
          <w:vertAlign w:val="superscript"/>
        </w:rPr>
        <w:t>th of</w:t>
      </w:r>
      <w:r w:rsidRPr="00B96098" w:rsidR="00A8275E">
        <w:rPr>
          <w:rFonts w:ascii="Arial" w:hAnsi="Arial" w:cs="Arial"/>
          <w:sz w:val="24"/>
          <w:szCs w:val="24"/>
        </w:rPr>
        <w:t xml:space="preserve"> November 2024 </w:t>
      </w:r>
      <w:r w:rsidRPr="00B96098" w:rsidR="00E46D82">
        <w:rPr>
          <w:rFonts w:ascii="Arial" w:hAnsi="Arial" w:cs="Arial"/>
          <w:sz w:val="24"/>
          <w:szCs w:val="24"/>
        </w:rPr>
        <w:t>to discuss</w:t>
      </w:r>
      <w:r w:rsidRPr="00B96098" w:rsidR="00A8275E">
        <w:rPr>
          <w:rFonts w:ascii="Arial" w:hAnsi="Arial" w:cs="Arial"/>
          <w:sz w:val="24"/>
          <w:szCs w:val="24"/>
        </w:rPr>
        <w:t xml:space="preserve"> </w:t>
      </w:r>
      <w:r w:rsidR="00CD4DB2">
        <w:rPr>
          <w:rFonts w:ascii="Arial" w:hAnsi="Arial" w:cs="Arial"/>
          <w:sz w:val="24"/>
          <w:szCs w:val="24"/>
        </w:rPr>
        <w:t>the</w:t>
      </w:r>
      <w:r w:rsidRPr="00B96098" w:rsidR="00E46D82">
        <w:rPr>
          <w:rFonts w:ascii="Arial" w:hAnsi="Arial" w:cs="Arial"/>
          <w:sz w:val="24"/>
          <w:szCs w:val="24"/>
        </w:rPr>
        <w:t xml:space="preserve"> response </w:t>
      </w:r>
      <w:r w:rsidR="00F35D2E">
        <w:rPr>
          <w:rFonts w:ascii="Arial" w:hAnsi="Arial" w:cs="Arial"/>
          <w:sz w:val="24"/>
          <w:szCs w:val="24"/>
        </w:rPr>
        <w:t xml:space="preserve">rate </w:t>
      </w:r>
      <w:r w:rsidRPr="00B96098" w:rsidR="00E46D82">
        <w:rPr>
          <w:rFonts w:ascii="Arial" w:hAnsi="Arial" w:cs="Arial"/>
          <w:sz w:val="24"/>
          <w:szCs w:val="24"/>
        </w:rPr>
        <w:t xml:space="preserve">at </w:t>
      </w:r>
      <w:r w:rsidRPr="00B96098" w:rsidR="00A8275E">
        <w:rPr>
          <w:rFonts w:ascii="Arial" w:hAnsi="Arial" w:cs="Arial"/>
          <w:sz w:val="24"/>
          <w:szCs w:val="24"/>
        </w:rPr>
        <w:t xml:space="preserve">the </w:t>
      </w:r>
      <w:r w:rsidRPr="00B96098" w:rsidR="00E46D82">
        <w:rPr>
          <w:rFonts w:ascii="Arial" w:hAnsi="Arial" w:cs="Arial"/>
          <w:sz w:val="24"/>
          <w:szCs w:val="24"/>
        </w:rPr>
        <w:t>halfway point</w:t>
      </w:r>
      <w:r w:rsidR="00CD4DB2">
        <w:rPr>
          <w:rFonts w:ascii="Arial" w:hAnsi="Arial" w:cs="Arial"/>
          <w:sz w:val="24"/>
          <w:szCs w:val="24"/>
        </w:rPr>
        <w:t xml:space="preserve"> with further action tak</w:t>
      </w:r>
      <w:r w:rsidR="00F35D2E">
        <w:rPr>
          <w:rFonts w:ascii="Arial" w:hAnsi="Arial" w:cs="Arial"/>
          <w:sz w:val="24"/>
          <w:szCs w:val="24"/>
        </w:rPr>
        <w:t>ing</w:t>
      </w:r>
      <w:r w:rsidR="00CD4DB2">
        <w:rPr>
          <w:rFonts w:ascii="Arial" w:hAnsi="Arial" w:cs="Arial"/>
          <w:sz w:val="24"/>
          <w:szCs w:val="24"/>
        </w:rPr>
        <w:t xml:space="preserve"> place to increase response rates if required</w:t>
      </w:r>
      <w:r w:rsidRPr="00B96098" w:rsidR="00E46D82">
        <w:rPr>
          <w:rFonts w:ascii="Arial" w:hAnsi="Arial" w:cs="Arial"/>
          <w:sz w:val="24"/>
          <w:szCs w:val="24"/>
        </w:rPr>
        <w:t xml:space="preserve">. </w:t>
      </w:r>
      <w:r w:rsidR="00CD4DB2">
        <w:rPr>
          <w:rFonts w:ascii="Arial" w:hAnsi="Arial" w:cs="Arial"/>
          <w:sz w:val="24"/>
          <w:szCs w:val="24"/>
        </w:rPr>
        <w:t xml:space="preserve">AB confirmed that the possibility of adding a </w:t>
      </w:r>
      <w:r w:rsidRPr="00B96098" w:rsidR="00E46D82">
        <w:rPr>
          <w:rFonts w:ascii="Arial" w:hAnsi="Arial" w:cs="Arial"/>
          <w:sz w:val="24"/>
          <w:szCs w:val="24"/>
        </w:rPr>
        <w:t>60 sec</w:t>
      </w:r>
      <w:r w:rsidRPr="00B96098" w:rsidR="00D443BC">
        <w:rPr>
          <w:rFonts w:ascii="Arial" w:hAnsi="Arial" w:cs="Arial"/>
          <w:sz w:val="24"/>
          <w:szCs w:val="24"/>
        </w:rPr>
        <w:t xml:space="preserve">ond </w:t>
      </w:r>
      <w:r w:rsidRPr="00B96098" w:rsidR="00E46D82">
        <w:rPr>
          <w:rFonts w:ascii="Arial" w:hAnsi="Arial" w:cs="Arial"/>
          <w:sz w:val="24"/>
          <w:szCs w:val="24"/>
        </w:rPr>
        <w:t>animated video if there is a lack of engagement</w:t>
      </w:r>
      <w:r w:rsidRPr="00B96098" w:rsidR="00D443BC">
        <w:rPr>
          <w:rFonts w:ascii="Arial" w:hAnsi="Arial" w:cs="Arial"/>
          <w:sz w:val="24"/>
          <w:szCs w:val="24"/>
        </w:rPr>
        <w:t xml:space="preserve"> </w:t>
      </w:r>
      <w:r w:rsidR="00F35D2E">
        <w:rPr>
          <w:rFonts w:ascii="Arial" w:hAnsi="Arial" w:cs="Arial"/>
          <w:sz w:val="24"/>
          <w:szCs w:val="24"/>
        </w:rPr>
        <w:t xml:space="preserve">was also available </w:t>
      </w:r>
      <w:r w:rsidRPr="00B96098" w:rsidR="00D443BC">
        <w:rPr>
          <w:rFonts w:ascii="Arial" w:hAnsi="Arial" w:cs="Arial"/>
          <w:sz w:val="24"/>
          <w:szCs w:val="24"/>
        </w:rPr>
        <w:t xml:space="preserve">as a </w:t>
      </w:r>
      <w:r w:rsidR="00F35D2E">
        <w:rPr>
          <w:rFonts w:ascii="Arial" w:hAnsi="Arial" w:cs="Arial"/>
          <w:sz w:val="24"/>
          <w:szCs w:val="24"/>
        </w:rPr>
        <w:t>p</w:t>
      </w:r>
      <w:r w:rsidRPr="00B96098" w:rsidR="00D443BC">
        <w:rPr>
          <w:rFonts w:ascii="Arial" w:hAnsi="Arial" w:cs="Arial"/>
          <w:sz w:val="24"/>
          <w:szCs w:val="24"/>
        </w:rPr>
        <w:t>lan B.</w:t>
      </w:r>
    </w:p>
    <w:p w:rsidRPr="00B96098" w:rsidR="00AF6622" w:rsidP="00722FF9" w:rsidRDefault="00D443BC" w14:paraId="419A9EF1" w14:textId="4345269B">
      <w:pPr>
        <w:rPr>
          <w:rFonts w:ascii="Arial" w:hAnsi="Arial" w:cs="Arial"/>
          <w:sz w:val="24"/>
          <w:szCs w:val="24"/>
        </w:rPr>
      </w:pPr>
      <w:r w:rsidRPr="00B96098">
        <w:rPr>
          <w:rFonts w:ascii="Arial" w:hAnsi="Arial" w:cs="Arial"/>
          <w:sz w:val="24"/>
          <w:szCs w:val="24"/>
        </w:rPr>
        <w:t>CW ask</w:t>
      </w:r>
      <w:r w:rsidR="00CD4DB2">
        <w:rPr>
          <w:rFonts w:ascii="Arial" w:hAnsi="Arial" w:cs="Arial"/>
          <w:sz w:val="24"/>
          <w:szCs w:val="24"/>
        </w:rPr>
        <w:t>ed</w:t>
      </w:r>
      <w:r w:rsidRPr="00B96098">
        <w:rPr>
          <w:rFonts w:ascii="Arial" w:hAnsi="Arial" w:cs="Arial"/>
          <w:sz w:val="24"/>
          <w:szCs w:val="24"/>
        </w:rPr>
        <w:t xml:space="preserve"> </w:t>
      </w:r>
      <w:r w:rsidRPr="00B96098" w:rsidR="00AD3D6A">
        <w:rPr>
          <w:rFonts w:ascii="Arial" w:hAnsi="Arial" w:cs="Arial"/>
          <w:sz w:val="24"/>
          <w:szCs w:val="24"/>
        </w:rPr>
        <w:t xml:space="preserve">if there is a way to </w:t>
      </w:r>
      <w:r w:rsidRPr="00B96098" w:rsidR="004A1E1A">
        <w:rPr>
          <w:rFonts w:ascii="Arial" w:hAnsi="Arial" w:cs="Arial"/>
          <w:sz w:val="24"/>
          <w:szCs w:val="24"/>
        </w:rPr>
        <w:t xml:space="preserve">prevent people knocking </w:t>
      </w:r>
      <w:r w:rsidRPr="00B96098" w:rsidR="00AD3D6A">
        <w:rPr>
          <w:rFonts w:ascii="Arial" w:hAnsi="Arial" w:cs="Arial"/>
          <w:sz w:val="24"/>
          <w:szCs w:val="24"/>
        </w:rPr>
        <w:t>on</w:t>
      </w:r>
      <w:r w:rsidRPr="00B96098" w:rsidR="004A1E1A">
        <w:rPr>
          <w:rFonts w:ascii="Arial" w:hAnsi="Arial" w:cs="Arial"/>
          <w:sz w:val="24"/>
          <w:szCs w:val="24"/>
        </w:rPr>
        <w:t xml:space="preserve"> </w:t>
      </w:r>
      <w:r w:rsidRPr="00B96098" w:rsidR="00723BF0">
        <w:rPr>
          <w:rFonts w:ascii="Arial" w:hAnsi="Arial" w:cs="Arial"/>
          <w:sz w:val="24"/>
          <w:szCs w:val="24"/>
        </w:rPr>
        <w:t>tenants’</w:t>
      </w:r>
      <w:r w:rsidRPr="00B96098" w:rsidR="00AD3D6A">
        <w:rPr>
          <w:rFonts w:ascii="Arial" w:hAnsi="Arial" w:cs="Arial"/>
          <w:sz w:val="24"/>
          <w:szCs w:val="24"/>
        </w:rPr>
        <w:t xml:space="preserve"> doors who have already voted</w:t>
      </w:r>
      <w:r w:rsidR="00CD4DB2">
        <w:rPr>
          <w:rFonts w:ascii="Arial" w:hAnsi="Arial" w:cs="Arial"/>
          <w:sz w:val="24"/>
          <w:szCs w:val="24"/>
        </w:rPr>
        <w:t xml:space="preserve"> but it was felt that </w:t>
      </w:r>
      <w:r w:rsidRPr="00B96098" w:rsidR="00AD3D6A">
        <w:rPr>
          <w:rFonts w:ascii="Arial" w:hAnsi="Arial" w:cs="Arial"/>
          <w:sz w:val="24"/>
          <w:szCs w:val="24"/>
        </w:rPr>
        <w:t>as t</w:t>
      </w:r>
      <w:r w:rsidRPr="00B96098" w:rsidR="004A1E1A">
        <w:rPr>
          <w:rFonts w:ascii="Arial" w:hAnsi="Arial" w:cs="Arial"/>
          <w:sz w:val="24"/>
          <w:szCs w:val="24"/>
        </w:rPr>
        <w:t xml:space="preserve">he process is completely anonymous there will </w:t>
      </w:r>
      <w:r w:rsidRPr="00B96098" w:rsidR="00723BF0">
        <w:rPr>
          <w:rFonts w:ascii="Arial" w:hAnsi="Arial" w:cs="Arial"/>
          <w:sz w:val="24"/>
          <w:szCs w:val="24"/>
        </w:rPr>
        <w:t>always be a</w:t>
      </w:r>
      <w:r w:rsidRPr="00B96098" w:rsidR="004A1E1A">
        <w:rPr>
          <w:rFonts w:ascii="Arial" w:hAnsi="Arial" w:cs="Arial"/>
          <w:sz w:val="24"/>
          <w:szCs w:val="24"/>
        </w:rPr>
        <w:t xml:space="preserve"> risk </w:t>
      </w:r>
      <w:r w:rsidR="00CD4DB2">
        <w:rPr>
          <w:rFonts w:ascii="Arial" w:hAnsi="Arial" w:cs="Arial"/>
          <w:sz w:val="24"/>
          <w:szCs w:val="24"/>
        </w:rPr>
        <w:t>that tenants had already responded to the survey</w:t>
      </w:r>
      <w:r w:rsidRPr="00B96098" w:rsidR="00723BF0">
        <w:rPr>
          <w:rFonts w:ascii="Arial" w:hAnsi="Arial" w:cs="Arial"/>
          <w:sz w:val="24"/>
          <w:szCs w:val="24"/>
        </w:rPr>
        <w:t>.</w:t>
      </w:r>
    </w:p>
    <w:p w:rsidRPr="00722FF9" w:rsidR="00B81B1A" w:rsidP="00722FF9" w:rsidRDefault="00B81B1A" w14:paraId="7EF329BC" w14:textId="77777777">
      <w:pPr>
        <w:rPr>
          <w:rFonts w:ascii="Arial" w:hAnsi="Arial" w:cs="Arial"/>
          <w:b/>
          <w:bCs/>
          <w:sz w:val="28"/>
          <w:szCs w:val="28"/>
        </w:rPr>
      </w:pPr>
    </w:p>
    <w:p w:rsidRPr="00722FF9" w:rsidR="00722FF9" w:rsidP="00722FF9" w:rsidRDefault="001E0F0A" w14:paraId="2433CFBD" w14:textId="4522BB57">
      <w:pPr>
        <w:rPr>
          <w:rFonts w:ascii="Arial" w:hAnsi="Arial" w:cs="Arial"/>
          <w:b/>
          <w:bCs/>
          <w:sz w:val="28"/>
          <w:szCs w:val="28"/>
        </w:rPr>
      </w:pPr>
      <w:r>
        <w:rPr>
          <w:rFonts w:ascii="Arial" w:hAnsi="Arial" w:cs="Arial"/>
          <w:b/>
          <w:bCs/>
          <w:sz w:val="28"/>
          <w:szCs w:val="28"/>
        </w:rPr>
        <w:t>3.</w:t>
      </w:r>
      <w:r w:rsidRPr="00722FF9" w:rsidR="00722FF9">
        <w:rPr>
          <w:rFonts w:ascii="Arial" w:hAnsi="Arial" w:cs="Arial"/>
          <w:b/>
          <w:bCs/>
          <w:sz w:val="28"/>
          <w:szCs w:val="28"/>
        </w:rPr>
        <w:tab/>
        <w:t>Regulatory Compliance and Performance Board Report covering:</w:t>
      </w:r>
    </w:p>
    <w:p w:rsidRPr="00B84978" w:rsidR="00722FF9" w:rsidP="00B84978" w:rsidRDefault="00B84978" w14:paraId="72B554DB" w14:textId="6EC5BC78">
      <w:pPr>
        <w:pStyle w:val="ListParagraph"/>
        <w:numPr>
          <w:ilvl w:val="0"/>
          <w:numId w:val="34"/>
        </w:numPr>
        <w:rPr>
          <w:rFonts w:ascii="Arial" w:hAnsi="Arial" w:cs="Arial"/>
          <w:b/>
          <w:bCs/>
          <w:sz w:val="28"/>
          <w:szCs w:val="28"/>
        </w:rPr>
      </w:pPr>
      <w:bookmarkStart w:name="_Hlk179191561" w:id="0"/>
      <w:r>
        <w:rPr>
          <w:rFonts w:ascii="Arial" w:hAnsi="Arial" w:cs="Arial"/>
          <w:b/>
          <w:bCs/>
          <w:sz w:val="28"/>
          <w:szCs w:val="28"/>
        </w:rPr>
        <w:t>Overall p</w:t>
      </w:r>
      <w:r w:rsidRPr="00B84978" w:rsidR="00722FF9">
        <w:rPr>
          <w:rFonts w:ascii="Arial" w:hAnsi="Arial" w:cs="Arial"/>
          <w:b/>
          <w:bCs/>
          <w:sz w:val="28"/>
          <w:szCs w:val="28"/>
        </w:rPr>
        <w:t>erformance</w:t>
      </w:r>
      <w:bookmarkEnd w:id="0"/>
      <w:r w:rsidRPr="00B84978" w:rsidR="00CE5707">
        <w:rPr>
          <w:rFonts w:ascii="Arial" w:hAnsi="Arial" w:cs="Arial"/>
          <w:b/>
          <w:bCs/>
          <w:sz w:val="28"/>
          <w:szCs w:val="28"/>
        </w:rPr>
        <w:t xml:space="preserve"> in Q4</w:t>
      </w:r>
      <w:r w:rsidRPr="00B84978" w:rsidR="00616E3F">
        <w:rPr>
          <w:rFonts w:ascii="Arial" w:hAnsi="Arial" w:cs="Arial"/>
          <w:b/>
          <w:bCs/>
          <w:sz w:val="28"/>
          <w:szCs w:val="28"/>
        </w:rPr>
        <w:t xml:space="preserve"> </w:t>
      </w:r>
    </w:p>
    <w:p w:rsidRPr="000A2F62" w:rsidR="000A2F62" w:rsidP="000A2F62" w:rsidRDefault="000A2F62" w14:paraId="0CB23797" w14:textId="09459830">
      <w:pPr>
        <w:spacing w:line="256" w:lineRule="auto"/>
        <w:rPr>
          <w:rFonts w:ascii="Arial" w:hAnsi="Arial" w:eastAsia="Calibri" w:cs="Arial"/>
          <w:sz w:val="24"/>
          <w:szCs w:val="24"/>
        </w:rPr>
      </w:pPr>
      <w:r w:rsidRPr="000A2F62">
        <w:rPr>
          <w:rFonts w:ascii="Arial" w:hAnsi="Arial" w:eastAsia="Calibri" w:cs="Arial"/>
          <w:sz w:val="24"/>
          <w:szCs w:val="24"/>
        </w:rPr>
        <w:t xml:space="preserve">KC provided an update on quarter </w:t>
      </w:r>
      <w:r>
        <w:rPr>
          <w:rFonts w:ascii="Arial" w:hAnsi="Arial" w:eastAsia="Calibri" w:cs="Arial"/>
          <w:sz w:val="24"/>
          <w:szCs w:val="24"/>
        </w:rPr>
        <w:t>4</w:t>
      </w:r>
      <w:r w:rsidRPr="000A2F62">
        <w:rPr>
          <w:rFonts w:ascii="Arial" w:hAnsi="Arial" w:eastAsia="Calibri" w:cs="Arial"/>
          <w:sz w:val="24"/>
          <w:szCs w:val="24"/>
        </w:rPr>
        <w:t xml:space="preserve"> </w:t>
      </w:r>
      <w:r w:rsidR="00A246C8">
        <w:rPr>
          <w:rFonts w:ascii="Arial" w:hAnsi="Arial" w:eastAsia="Calibri" w:cs="Arial"/>
          <w:sz w:val="24"/>
          <w:szCs w:val="24"/>
        </w:rPr>
        <w:t xml:space="preserve">2023/24 </w:t>
      </w:r>
      <w:r w:rsidRPr="000A2F62">
        <w:rPr>
          <w:rFonts w:ascii="Arial" w:hAnsi="Arial" w:eastAsia="Calibri" w:cs="Arial"/>
          <w:sz w:val="24"/>
          <w:szCs w:val="24"/>
        </w:rPr>
        <w:t xml:space="preserve">performance and confirmed that of the </w:t>
      </w:r>
      <w:r>
        <w:rPr>
          <w:rFonts w:ascii="Arial" w:hAnsi="Arial" w:eastAsia="Calibri" w:cs="Arial"/>
          <w:sz w:val="24"/>
          <w:szCs w:val="24"/>
        </w:rPr>
        <w:t xml:space="preserve">15 </w:t>
      </w:r>
      <w:r w:rsidRPr="000A2F62">
        <w:rPr>
          <w:rFonts w:ascii="Arial" w:hAnsi="Arial" w:eastAsia="Calibri" w:cs="Arial"/>
          <w:sz w:val="24"/>
          <w:szCs w:val="24"/>
        </w:rPr>
        <w:t xml:space="preserve">KPIs, </w:t>
      </w:r>
      <w:r w:rsidR="006E7D08">
        <w:rPr>
          <w:rFonts w:ascii="Arial" w:hAnsi="Arial" w:eastAsia="Calibri" w:cs="Arial"/>
          <w:sz w:val="24"/>
          <w:szCs w:val="24"/>
        </w:rPr>
        <w:t xml:space="preserve">7 </w:t>
      </w:r>
      <w:r w:rsidR="00F35D2E">
        <w:rPr>
          <w:rFonts w:ascii="Arial" w:hAnsi="Arial" w:eastAsia="Calibri" w:cs="Arial"/>
          <w:sz w:val="24"/>
          <w:szCs w:val="24"/>
        </w:rPr>
        <w:t>were</w:t>
      </w:r>
      <w:r w:rsidRPr="000A2F62">
        <w:rPr>
          <w:rFonts w:ascii="Arial" w:hAnsi="Arial" w:eastAsia="Calibri" w:cs="Arial"/>
          <w:sz w:val="24"/>
          <w:szCs w:val="24"/>
        </w:rPr>
        <w:t xml:space="preserve"> within target, </w:t>
      </w:r>
      <w:r w:rsidR="006E7D08">
        <w:rPr>
          <w:rFonts w:ascii="Arial" w:hAnsi="Arial" w:eastAsia="Calibri" w:cs="Arial"/>
          <w:sz w:val="24"/>
          <w:szCs w:val="24"/>
        </w:rPr>
        <w:t xml:space="preserve">5 </w:t>
      </w:r>
      <w:r w:rsidR="00F35D2E">
        <w:rPr>
          <w:rFonts w:ascii="Arial" w:hAnsi="Arial" w:eastAsia="Calibri" w:cs="Arial"/>
          <w:sz w:val="24"/>
          <w:szCs w:val="24"/>
        </w:rPr>
        <w:t>were</w:t>
      </w:r>
      <w:r w:rsidR="00B201DF">
        <w:rPr>
          <w:rFonts w:ascii="Arial" w:hAnsi="Arial" w:eastAsia="Calibri" w:cs="Arial"/>
          <w:sz w:val="24"/>
          <w:szCs w:val="24"/>
        </w:rPr>
        <w:t xml:space="preserve"> </w:t>
      </w:r>
      <w:r w:rsidRPr="000A2F62">
        <w:rPr>
          <w:rFonts w:ascii="Arial" w:hAnsi="Arial" w:eastAsia="Calibri" w:cs="Arial"/>
          <w:sz w:val="24"/>
          <w:szCs w:val="24"/>
        </w:rPr>
        <w:t>within tolerance</w:t>
      </w:r>
      <w:r w:rsidR="00B201DF">
        <w:rPr>
          <w:rFonts w:ascii="Arial" w:hAnsi="Arial" w:eastAsia="Calibri" w:cs="Arial"/>
          <w:sz w:val="24"/>
          <w:szCs w:val="24"/>
        </w:rPr>
        <w:t>,</w:t>
      </w:r>
      <w:r w:rsidR="006E7D08">
        <w:rPr>
          <w:rFonts w:ascii="Arial" w:hAnsi="Arial" w:eastAsia="Calibri" w:cs="Arial"/>
          <w:sz w:val="24"/>
          <w:szCs w:val="24"/>
        </w:rPr>
        <w:t xml:space="preserve">1 </w:t>
      </w:r>
      <w:r w:rsidR="00B2283F">
        <w:rPr>
          <w:rFonts w:ascii="Arial" w:hAnsi="Arial" w:eastAsia="Calibri" w:cs="Arial"/>
          <w:sz w:val="24"/>
          <w:szCs w:val="24"/>
        </w:rPr>
        <w:t>is o</w:t>
      </w:r>
      <w:r w:rsidR="006E7D08">
        <w:rPr>
          <w:rFonts w:ascii="Arial" w:hAnsi="Arial" w:eastAsia="Calibri" w:cs="Arial"/>
          <w:sz w:val="24"/>
          <w:szCs w:val="24"/>
        </w:rPr>
        <w:t xml:space="preserve">ut of target and </w:t>
      </w:r>
      <w:r w:rsidR="00B201DF">
        <w:rPr>
          <w:rFonts w:ascii="Arial" w:hAnsi="Arial" w:cs="Arial"/>
          <w:sz w:val="24"/>
          <w:szCs w:val="24"/>
        </w:rPr>
        <w:t xml:space="preserve">2 </w:t>
      </w:r>
      <w:r w:rsidR="00F35D2E">
        <w:rPr>
          <w:rFonts w:ascii="Arial" w:hAnsi="Arial" w:cs="Arial"/>
          <w:sz w:val="24"/>
          <w:szCs w:val="24"/>
        </w:rPr>
        <w:t>were</w:t>
      </w:r>
      <w:r w:rsidR="00B2283F">
        <w:rPr>
          <w:rFonts w:ascii="Arial" w:hAnsi="Arial" w:cs="Arial"/>
          <w:sz w:val="24"/>
          <w:szCs w:val="24"/>
        </w:rPr>
        <w:t xml:space="preserve"> </w:t>
      </w:r>
      <w:r w:rsidR="00B201DF">
        <w:rPr>
          <w:rFonts w:ascii="Arial" w:hAnsi="Arial" w:cs="Arial"/>
          <w:sz w:val="24"/>
          <w:szCs w:val="24"/>
        </w:rPr>
        <w:t>being baselined as they are tenant satisfaction measures.</w:t>
      </w:r>
    </w:p>
    <w:p w:rsidRPr="00F15276" w:rsidR="00B201DF" w:rsidP="00F15276" w:rsidRDefault="000A2F62" w14:paraId="6F57CDEE" w14:textId="41717208">
      <w:pPr>
        <w:spacing w:line="256" w:lineRule="auto"/>
        <w:rPr>
          <w:rFonts w:ascii="Arial" w:hAnsi="Arial" w:eastAsia="Calibri" w:cs="Arial"/>
          <w:sz w:val="24"/>
          <w:szCs w:val="24"/>
        </w:rPr>
      </w:pPr>
      <w:r w:rsidRPr="000A2F62">
        <w:rPr>
          <w:rFonts w:ascii="Arial" w:hAnsi="Arial" w:eastAsia="Calibri" w:cs="Arial"/>
          <w:sz w:val="24"/>
          <w:szCs w:val="24"/>
        </w:rPr>
        <w:t xml:space="preserve">The following questions were received with answers provided as follows: </w:t>
      </w:r>
    </w:p>
    <w:p w:rsidRPr="007F1577" w:rsidR="00B201DF" w:rsidP="001260B3" w:rsidRDefault="003026FD" w14:paraId="645F1944" w14:textId="3FF47894">
      <w:pPr>
        <w:rPr>
          <w:rFonts w:ascii="Arial" w:hAnsi="Arial" w:cs="Arial"/>
          <w:b/>
          <w:bCs/>
          <w:sz w:val="24"/>
          <w:szCs w:val="24"/>
        </w:rPr>
      </w:pPr>
      <w:r w:rsidRPr="007F1577">
        <w:rPr>
          <w:rFonts w:ascii="Arial" w:hAnsi="Arial" w:cs="Arial"/>
          <w:b/>
          <w:bCs/>
          <w:sz w:val="24"/>
          <w:szCs w:val="24"/>
        </w:rPr>
        <w:t xml:space="preserve">Q1: What was the reason for </w:t>
      </w:r>
      <w:r w:rsidRPr="001A5A7E" w:rsidR="001A5A7E">
        <w:rPr>
          <w:rFonts w:ascii="Arial" w:hAnsi="Arial" w:cs="Arial"/>
          <w:b/>
          <w:bCs/>
          <w:sz w:val="24"/>
          <w:szCs w:val="24"/>
        </w:rPr>
        <w:t xml:space="preserve">PMF06 </w:t>
      </w:r>
      <w:r w:rsidRPr="007F1577">
        <w:rPr>
          <w:rFonts w:ascii="Arial" w:hAnsi="Arial" w:cs="Arial"/>
          <w:b/>
          <w:bCs/>
          <w:sz w:val="24"/>
          <w:szCs w:val="24"/>
        </w:rPr>
        <w:t xml:space="preserve">re-let time (calendar days) being </w:t>
      </w:r>
      <w:r w:rsidRPr="007F1577" w:rsidR="007F1577">
        <w:rPr>
          <w:rFonts w:ascii="Arial" w:hAnsi="Arial" w:cs="Arial"/>
          <w:b/>
          <w:bCs/>
          <w:sz w:val="24"/>
          <w:szCs w:val="24"/>
        </w:rPr>
        <w:t>out of target?</w:t>
      </w:r>
    </w:p>
    <w:p w:rsidRPr="005F10AF" w:rsidR="007F1577" w:rsidP="001260B3" w:rsidRDefault="007F1577" w14:paraId="185EE84F" w14:textId="647AF3F1">
      <w:pPr>
        <w:rPr>
          <w:rFonts w:ascii="Arial" w:hAnsi="Arial" w:cs="Arial"/>
          <w:sz w:val="24"/>
          <w:szCs w:val="24"/>
        </w:rPr>
      </w:pPr>
      <w:r>
        <w:rPr>
          <w:rFonts w:ascii="Arial" w:hAnsi="Arial" w:cs="Arial"/>
          <w:sz w:val="24"/>
          <w:szCs w:val="24"/>
        </w:rPr>
        <w:t xml:space="preserve">KC </w:t>
      </w:r>
      <w:r w:rsidR="00A246C8">
        <w:rPr>
          <w:rFonts w:ascii="Arial" w:hAnsi="Arial" w:cs="Arial"/>
          <w:sz w:val="24"/>
          <w:szCs w:val="24"/>
        </w:rPr>
        <w:t>explained that</w:t>
      </w:r>
      <w:r>
        <w:rPr>
          <w:rFonts w:ascii="Arial" w:hAnsi="Arial" w:cs="Arial"/>
          <w:sz w:val="24"/>
          <w:szCs w:val="24"/>
        </w:rPr>
        <w:t xml:space="preserve"> t</w:t>
      </w:r>
      <w:r w:rsidR="000D6124">
        <w:rPr>
          <w:rFonts w:ascii="Arial" w:hAnsi="Arial" w:cs="Arial"/>
          <w:sz w:val="24"/>
          <w:szCs w:val="24"/>
        </w:rPr>
        <w:t>h</w:t>
      </w:r>
      <w:r w:rsidR="00A246C8">
        <w:rPr>
          <w:rFonts w:ascii="Arial" w:hAnsi="Arial" w:cs="Arial"/>
          <w:sz w:val="24"/>
          <w:szCs w:val="24"/>
        </w:rPr>
        <w:t>is</w:t>
      </w:r>
      <w:r w:rsidR="000D6124">
        <w:rPr>
          <w:rFonts w:ascii="Arial" w:hAnsi="Arial" w:cs="Arial"/>
          <w:sz w:val="24"/>
          <w:szCs w:val="24"/>
        </w:rPr>
        <w:t xml:space="preserve"> is because there was an increase in </w:t>
      </w:r>
      <w:r w:rsidR="001260B3">
        <w:rPr>
          <w:rFonts w:ascii="Arial" w:hAnsi="Arial" w:cs="Arial"/>
          <w:sz w:val="24"/>
          <w:szCs w:val="24"/>
        </w:rPr>
        <w:t xml:space="preserve">properties </w:t>
      </w:r>
      <w:r w:rsidR="000D6124">
        <w:rPr>
          <w:rFonts w:ascii="Arial" w:hAnsi="Arial" w:cs="Arial"/>
          <w:sz w:val="24"/>
          <w:szCs w:val="24"/>
        </w:rPr>
        <w:t>requiring</w:t>
      </w:r>
      <w:r w:rsidR="001260B3">
        <w:rPr>
          <w:rFonts w:ascii="Arial" w:hAnsi="Arial" w:cs="Arial"/>
          <w:sz w:val="24"/>
          <w:szCs w:val="24"/>
        </w:rPr>
        <w:t xml:space="preserve"> major works which take longer </w:t>
      </w:r>
      <w:r w:rsidR="00A246C8">
        <w:rPr>
          <w:rFonts w:ascii="Arial" w:hAnsi="Arial" w:cs="Arial"/>
          <w:sz w:val="24"/>
          <w:szCs w:val="24"/>
        </w:rPr>
        <w:t xml:space="preserve">to make ready to let which </w:t>
      </w:r>
      <w:r w:rsidR="001260B3">
        <w:rPr>
          <w:rFonts w:ascii="Arial" w:hAnsi="Arial" w:cs="Arial"/>
          <w:sz w:val="24"/>
          <w:szCs w:val="24"/>
        </w:rPr>
        <w:t xml:space="preserve">pushes up </w:t>
      </w:r>
      <w:r w:rsidR="000D6124">
        <w:rPr>
          <w:rFonts w:ascii="Arial" w:hAnsi="Arial" w:cs="Arial"/>
          <w:sz w:val="24"/>
          <w:szCs w:val="24"/>
        </w:rPr>
        <w:t xml:space="preserve">the </w:t>
      </w:r>
      <w:r w:rsidR="001260B3">
        <w:rPr>
          <w:rFonts w:ascii="Arial" w:hAnsi="Arial" w:cs="Arial"/>
          <w:sz w:val="24"/>
          <w:szCs w:val="24"/>
        </w:rPr>
        <w:t xml:space="preserve">average re-let time. </w:t>
      </w:r>
      <w:r w:rsidR="00A246C8">
        <w:rPr>
          <w:rFonts w:ascii="Arial" w:hAnsi="Arial" w:cs="Arial"/>
          <w:sz w:val="24"/>
          <w:szCs w:val="24"/>
        </w:rPr>
        <w:t>KC confirmed that t</w:t>
      </w:r>
      <w:r>
        <w:rPr>
          <w:rFonts w:ascii="Arial" w:hAnsi="Arial" w:cs="Arial"/>
          <w:sz w:val="24"/>
          <w:szCs w:val="24"/>
        </w:rPr>
        <w:t>he re</w:t>
      </w:r>
      <w:r w:rsidR="00A65E8E">
        <w:rPr>
          <w:rFonts w:ascii="Arial" w:hAnsi="Arial" w:cs="Arial"/>
          <w:sz w:val="24"/>
          <w:szCs w:val="24"/>
        </w:rPr>
        <w:t>-</w:t>
      </w:r>
      <w:r>
        <w:rPr>
          <w:rFonts w:ascii="Arial" w:hAnsi="Arial" w:cs="Arial"/>
          <w:sz w:val="24"/>
          <w:szCs w:val="24"/>
        </w:rPr>
        <w:t xml:space="preserve">let time </w:t>
      </w:r>
      <w:r w:rsidR="00A65E8E">
        <w:rPr>
          <w:rFonts w:ascii="Arial" w:hAnsi="Arial" w:cs="Arial"/>
          <w:sz w:val="24"/>
          <w:szCs w:val="24"/>
        </w:rPr>
        <w:t xml:space="preserve">has </w:t>
      </w:r>
      <w:r>
        <w:rPr>
          <w:rFonts w:ascii="Arial" w:hAnsi="Arial" w:cs="Arial"/>
          <w:sz w:val="24"/>
          <w:szCs w:val="24"/>
        </w:rPr>
        <w:t>jumped from 8% to 27%.</w:t>
      </w:r>
    </w:p>
    <w:p w:rsidR="007F12DF" w:rsidP="001260B3" w:rsidRDefault="00A246C8" w14:paraId="2D4C5B65" w14:textId="45AC30CD">
      <w:pPr>
        <w:rPr>
          <w:rFonts w:ascii="Arial" w:hAnsi="Arial" w:cs="Arial"/>
          <w:sz w:val="24"/>
          <w:szCs w:val="24"/>
        </w:rPr>
      </w:pPr>
      <w:r>
        <w:rPr>
          <w:rFonts w:ascii="Arial" w:hAnsi="Arial" w:cs="Arial"/>
          <w:sz w:val="24"/>
          <w:szCs w:val="24"/>
        </w:rPr>
        <w:t xml:space="preserve">KC mentioned that steps have been taken to address this such as gaining Choice-Based Lettings Board approval to </w:t>
      </w:r>
      <w:r w:rsidRPr="00B81B1A" w:rsidR="001260B3">
        <w:rPr>
          <w:rFonts w:ascii="Arial" w:hAnsi="Arial" w:cs="Arial"/>
          <w:sz w:val="24"/>
          <w:szCs w:val="24"/>
        </w:rPr>
        <w:t>fast track</w:t>
      </w:r>
      <w:r>
        <w:rPr>
          <w:rFonts w:ascii="Arial" w:hAnsi="Arial" w:cs="Arial"/>
          <w:sz w:val="24"/>
          <w:szCs w:val="24"/>
        </w:rPr>
        <w:t xml:space="preserve"> the letting of </w:t>
      </w:r>
      <w:r w:rsidRPr="00B81B1A" w:rsidR="001260B3">
        <w:rPr>
          <w:rFonts w:ascii="Arial" w:hAnsi="Arial" w:cs="Arial"/>
          <w:sz w:val="24"/>
          <w:szCs w:val="24"/>
        </w:rPr>
        <w:t>over 55</w:t>
      </w:r>
      <w:r w:rsidR="00AB431A">
        <w:rPr>
          <w:rFonts w:ascii="Arial" w:hAnsi="Arial" w:cs="Arial"/>
          <w:sz w:val="24"/>
          <w:szCs w:val="24"/>
        </w:rPr>
        <w:t xml:space="preserve"> properties </w:t>
      </w:r>
      <w:r>
        <w:rPr>
          <w:rFonts w:ascii="Arial" w:hAnsi="Arial" w:cs="Arial"/>
          <w:sz w:val="24"/>
          <w:szCs w:val="24"/>
        </w:rPr>
        <w:t xml:space="preserve">allowing all applicants on the housing register to apply for over 55 </w:t>
      </w:r>
      <w:r w:rsidR="00C5758F">
        <w:rPr>
          <w:rFonts w:ascii="Arial" w:hAnsi="Arial" w:cs="Arial"/>
          <w:sz w:val="24"/>
          <w:szCs w:val="24"/>
        </w:rPr>
        <w:t>accommodation</w:t>
      </w:r>
      <w:r>
        <w:rPr>
          <w:rFonts w:ascii="Arial" w:hAnsi="Arial" w:cs="Arial"/>
          <w:sz w:val="24"/>
          <w:szCs w:val="24"/>
        </w:rPr>
        <w:t xml:space="preserve">.   </w:t>
      </w:r>
    </w:p>
    <w:p w:rsidRPr="007F12DF" w:rsidR="007F12DF" w:rsidP="007F12DF" w:rsidRDefault="007F12DF" w14:paraId="456F2568" w14:textId="335DBA9A">
      <w:pPr>
        <w:rPr>
          <w:rFonts w:ascii="Arial" w:hAnsi="Arial" w:cs="Arial"/>
          <w:b/>
          <w:bCs/>
          <w:sz w:val="24"/>
          <w:szCs w:val="24"/>
        </w:rPr>
      </w:pPr>
      <w:r w:rsidRPr="007F12DF">
        <w:rPr>
          <w:rFonts w:ascii="Arial" w:hAnsi="Arial" w:cs="Arial"/>
          <w:b/>
          <w:bCs/>
          <w:sz w:val="24"/>
          <w:szCs w:val="24"/>
        </w:rPr>
        <w:t xml:space="preserve">3.1 TSM Performance Update </w:t>
      </w:r>
      <w:r>
        <w:rPr>
          <w:rFonts w:ascii="Arial" w:hAnsi="Arial" w:cs="Arial"/>
          <w:b/>
          <w:bCs/>
          <w:sz w:val="24"/>
          <w:szCs w:val="24"/>
        </w:rPr>
        <w:t xml:space="preserve">- </w:t>
      </w:r>
      <w:r w:rsidRPr="007F12DF">
        <w:rPr>
          <w:rFonts w:ascii="Arial" w:hAnsi="Arial" w:eastAsia="Aptos" w:cs="Arial"/>
          <w:b/>
          <w:bCs/>
          <w:sz w:val="24"/>
          <w:szCs w:val="24"/>
        </w:rPr>
        <w:t>Neighbourhood and Community Standard</w:t>
      </w:r>
    </w:p>
    <w:p w:rsidR="007F12DF" w:rsidP="007F12DF" w:rsidRDefault="007F12DF" w14:paraId="499E2BF9" w14:textId="1CD29F7B">
      <w:pPr>
        <w:spacing w:after="0" w:line="240" w:lineRule="auto"/>
        <w:rPr>
          <w:rFonts w:ascii="Arial" w:hAnsi="Arial" w:eastAsia="Aptos" w:cs="Arial"/>
          <w:sz w:val="24"/>
          <w:szCs w:val="24"/>
        </w:rPr>
      </w:pPr>
      <w:r w:rsidRPr="007F12DF">
        <w:rPr>
          <w:rFonts w:ascii="Arial" w:hAnsi="Arial" w:eastAsia="Aptos" w:cs="Arial"/>
          <w:sz w:val="24"/>
          <w:szCs w:val="24"/>
        </w:rPr>
        <w:t xml:space="preserve">TP10: Satisfaction that the landlord keeps communal areas clean and well maintained that is at 46.15% which is </w:t>
      </w:r>
      <w:r w:rsidR="00B54E1C">
        <w:rPr>
          <w:rFonts w:ascii="Arial" w:hAnsi="Arial" w:eastAsia="Aptos" w:cs="Arial"/>
          <w:sz w:val="24"/>
          <w:szCs w:val="24"/>
        </w:rPr>
        <w:t xml:space="preserve">marked </w:t>
      </w:r>
      <w:r w:rsidRPr="007F12DF">
        <w:rPr>
          <w:rFonts w:ascii="Arial" w:hAnsi="Arial" w:eastAsia="Aptos" w:cs="Arial"/>
          <w:sz w:val="24"/>
          <w:szCs w:val="24"/>
        </w:rPr>
        <w:t xml:space="preserve">red (5.85% on target.) </w:t>
      </w:r>
    </w:p>
    <w:p w:rsidRPr="007F12DF" w:rsidR="007F12DF" w:rsidP="007F12DF" w:rsidRDefault="007F12DF" w14:paraId="149C2FE2" w14:textId="77777777">
      <w:pPr>
        <w:spacing w:after="0" w:line="240" w:lineRule="auto"/>
        <w:rPr>
          <w:rFonts w:ascii="Arial" w:hAnsi="Arial" w:eastAsia="Aptos" w:cs="Arial"/>
          <w:b/>
          <w:bCs/>
          <w:sz w:val="24"/>
          <w:szCs w:val="24"/>
        </w:rPr>
      </w:pPr>
    </w:p>
    <w:p w:rsidRPr="007F12DF" w:rsidR="007F12DF" w:rsidP="007F12DF" w:rsidRDefault="007F12DF" w14:paraId="53FAD1C9" w14:textId="6A7B5800">
      <w:pPr>
        <w:spacing w:after="0" w:line="240" w:lineRule="auto"/>
        <w:rPr>
          <w:rFonts w:ascii="Aptos" w:hAnsi="Aptos" w:eastAsia="Aptos" w:cs="Aptos"/>
          <w:b/>
          <w:bCs/>
          <w:sz w:val="24"/>
          <w:szCs w:val="24"/>
          <w:lang w:eastAsia="en-GB"/>
        </w:rPr>
      </w:pPr>
      <w:r w:rsidRPr="007F12DF">
        <w:rPr>
          <w:rFonts w:ascii="Arial" w:hAnsi="Arial" w:eastAsia="Aptos" w:cs="Arial"/>
          <w:b/>
          <w:bCs/>
          <w:sz w:val="24"/>
          <w:szCs w:val="24"/>
        </w:rPr>
        <w:t>Q2:</w:t>
      </w:r>
      <w:r>
        <w:rPr>
          <w:rFonts w:ascii="Arial" w:hAnsi="Arial" w:eastAsia="Aptos" w:cs="Arial"/>
          <w:b/>
          <w:bCs/>
          <w:sz w:val="24"/>
          <w:szCs w:val="24"/>
        </w:rPr>
        <w:t xml:space="preserve"> </w:t>
      </w:r>
      <w:r w:rsidRPr="007F12DF">
        <w:rPr>
          <w:rFonts w:ascii="Arial" w:hAnsi="Arial" w:eastAsia="Aptos" w:cs="Arial"/>
          <w:b/>
          <w:bCs/>
          <w:sz w:val="24"/>
          <w:szCs w:val="24"/>
        </w:rPr>
        <w:t>How are you measuring this as a percentage?</w:t>
      </w:r>
    </w:p>
    <w:p w:rsidRPr="007F12DF" w:rsidR="007F12DF" w:rsidP="007F12DF" w:rsidRDefault="007F12DF" w14:paraId="584EDF0A" w14:textId="77777777">
      <w:pPr>
        <w:spacing w:after="0" w:line="240" w:lineRule="auto"/>
        <w:rPr>
          <w:rFonts w:ascii="Aptos" w:hAnsi="Aptos" w:eastAsia="Aptos" w:cs="Aptos"/>
          <w:sz w:val="24"/>
          <w:szCs w:val="24"/>
          <w:lang w:eastAsia="en-GB"/>
        </w:rPr>
      </w:pPr>
      <w:r w:rsidRPr="007F12DF">
        <w:rPr>
          <w:rFonts w:ascii="Arial" w:hAnsi="Arial" w:eastAsia="Aptos" w:cs="Arial"/>
          <w:b/>
          <w:bCs/>
          <w:sz w:val="24"/>
          <w:szCs w:val="24"/>
        </w:rPr>
        <w:t> </w:t>
      </w:r>
    </w:p>
    <w:p w:rsidRPr="007F12DF" w:rsidR="007F12DF" w:rsidP="007F12DF" w:rsidRDefault="007F12DF" w14:paraId="64CF665C" w14:textId="28E89DAE">
      <w:pPr>
        <w:spacing w:after="0" w:line="240" w:lineRule="auto"/>
        <w:rPr>
          <w:rFonts w:ascii="Aptos" w:hAnsi="Aptos" w:eastAsia="Aptos" w:cs="Aptos"/>
          <w:sz w:val="24"/>
          <w:szCs w:val="24"/>
          <w:lang w:eastAsia="en-GB"/>
        </w:rPr>
      </w:pPr>
      <w:r w:rsidRPr="007F12DF">
        <w:rPr>
          <w:rFonts w:ascii="Arial" w:hAnsi="Arial" w:eastAsia="Aptos" w:cs="Arial"/>
          <w:sz w:val="24"/>
          <w:szCs w:val="24"/>
        </w:rPr>
        <w:t>The TSM full description is “</w:t>
      </w:r>
      <w:r w:rsidRPr="004E71E2">
        <w:rPr>
          <w:rFonts w:ascii="Arial" w:hAnsi="Arial" w:eastAsia="Aptos" w:cs="Arial"/>
          <w:sz w:val="24"/>
          <w:szCs w:val="24"/>
        </w:rPr>
        <w:t xml:space="preserve">Proportion of respondents </w:t>
      </w:r>
      <w:r w:rsidRPr="007F12DF">
        <w:rPr>
          <w:rFonts w:ascii="Arial" w:hAnsi="Arial" w:eastAsia="Aptos" w:cs="Arial"/>
          <w:sz w:val="24"/>
          <w:szCs w:val="24"/>
        </w:rPr>
        <w:t xml:space="preserve">with communal areas who report that they are satisfied that their landlord keeps communal areas clean and well maintained”. Before the respondents are asked this question during the interview, they are first asked “Do you live in a building with communal areas, either inside or outside that ForHousing is responsible for </w:t>
      </w:r>
      <w:r w:rsidRPr="007F12DF" w:rsidR="001138C3">
        <w:rPr>
          <w:rFonts w:ascii="Arial" w:hAnsi="Arial" w:eastAsia="Aptos" w:cs="Arial"/>
          <w:sz w:val="24"/>
          <w:szCs w:val="24"/>
        </w:rPr>
        <w:t>maintaining?”. Only</w:t>
      </w:r>
      <w:r w:rsidRPr="007F12DF">
        <w:rPr>
          <w:rFonts w:ascii="Arial" w:hAnsi="Arial" w:eastAsia="Aptos" w:cs="Arial"/>
          <w:sz w:val="24"/>
          <w:szCs w:val="24"/>
        </w:rPr>
        <w:t xml:space="preserve"> the respondents who answer “Yes” are asked the TSM question. In quarter 1 there were a total of 136 respondents, and the proportion of respondents with communal areas was 39 responded, and 18 of these were satisfied.  The 46.15% was calculated (18/39).  </w:t>
      </w:r>
      <w:r w:rsidR="001525AA">
        <w:rPr>
          <w:rFonts w:ascii="Arial" w:hAnsi="Arial" w:eastAsia="Aptos" w:cs="Arial"/>
          <w:sz w:val="24"/>
          <w:szCs w:val="24"/>
        </w:rPr>
        <w:t xml:space="preserve">AB confirmed that a piece of work will take place during the end of the calendar year that will see a review of the service charges as well as asking tenants/leaseholders </w:t>
      </w:r>
      <w:r w:rsidR="00B84978">
        <w:rPr>
          <w:rFonts w:ascii="Arial" w:hAnsi="Arial" w:eastAsia="Aptos" w:cs="Arial"/>
          <w:sz w:val="24"/>
          <w:szCs w:val="24"/>
        </w:rPr>
        <w:t>to help develop a set of service standards</w:t>
      </w:r>
      <w:r w:rsidR="00D764BA">
        <w:rPr>
          <w:rFonts w:ascii="Arial" w:hAnsi="Arial" w:eastAsia="Aptos" w:cs="Arial"/>
          <w:sz w:val="24"/>
          <w:szCs w:val="24"/>
        </w:rPr>
        <w:t xml:space="preserve">. </w:t>
      </w:r>
      <w:r w:rsidR="00B84978">
        <w:rPr>
          <w:rFonts w:ascii="Arial" w:hAnsi="Arial" w:eastAsia="Aptos" w:cs="Arial"/>
          <w:sz w:val="24"/>
          <w:szCs w:val="24"/>
        </w:rPr>
        <w:t xml:space="preserve"> </w:t>
      </w:r>
    </w:p>
    <w:p w:rsidRPr="007F12DF" w:rsidR="007F12DF" w:rsidP="007F12DF" w:rsidRDefault="007F12DF" w14:paraId="0396CE90" w14:textId="77777777">
      <w:pPr>
        <w:spacing w:after="0" w:line="240" w:lineRule="auto"/>
        <w:rPr>
          <w:rFonts w:ascii="Aptos" w:hAnsi="Aptos" w:eastAsia="Aptos" w:cs="Aptos"/>
          <w:sz w:val="24"/>
          <w:szCs w:val="24"/>
          <w:lang w:eastAsia="en-GB"/>
        </w:rPr>
      </w:pPr>
      <w:r w:rsidRPr="007F12DF">
        <w:rPr>
          <w:rFonts w:ascii="Arial" w:hAnsi="Arial" w:eastAsia="Aptos" w:cs="Arial"/>
          <w:sz w:val="24"/>
          <w:szCs w:val="24"/>
        </w:rPr>
        <w:t> </w:t>
      </w:r>
    </w:p>
    <w:p w:rsidRPr="007F12DF" w:rsidR="007F12DF" w:rsidP="007F12DF" w:rsidRDefault="007F12DF" w14:paraId="4B7F1672" w14:textId="45806A50">
      <w:pPr>
        <w:spacing w:after="0" w:line="240" w:lineRule="auto"/>
        <w:rPr>
          <w:rFonts w:ascii="Aptos" w:hAnsi="Aptos" w:eastAsia="Aptos" w:cs="Aptos"/>
          <w:sz w:val="24"/>
          <w:szCs w:val="24"/>
          <w:lang w:eastAsia="en-GB"/>
        </w:rPr>
      </w:pPr>
      <w:r>
        <w:rPr>
          <w:rFonts w:ascii="Arial" w:hAnsi="Arial" w:eastAsia="Aptos" w:cs="Arial"/>
          <w:b/>
          <w:bCs/>
          <w:sz w:val="24"/>
          <w:szCs w:val="24"/>
        </w:rPr>
        <w:t>3</w:t>
      </w:r>
      <w:r w:rsidRPr="007F12DF">
        <w:rPr>
          <w:rFonts w:ascii="Arial" w:hAnsi="Arial" w:eastAsia="Aptos" w:cs="Arial"/>
          <w:b/>
          <w:bCs/>
          <w:sz w:val="24"/>
          <w:szCs w:val="24"/>
        </w:rPr>
        <w:t>.2 Anti-Social Behaviour and Hate incidents update</w:t>
      </w:r>
    </w:p>
    <w:p w:rsidR="007F12DF" w:rsidP="007F12DF" w:rsidRDefault="007F12DF" w14:paraId="29014FC4" w14:textId="77777777">
      <w:pPr>
        <w:spacing w:after="0" w:line="240" w:lineRule="auto"/>
        <w:rPr>
          <w:rFonts w:ascii="Arial" w:hAnsi="Arial" w:eastAsia="Aptos" w:cs="Arial"/>
          <w:sz w:val="24"/>
          <w:szCs w:val="24"/>
        </w:rPr>
      </w:pPr>
    </w:p>
    <w:p w:rsidRPr="00FA0293" w:rsidR="007F12DF" w:rsidP="007F12DF" w:rsidRDefault="007F12DF" w14:paraId="04A86716" w14:textId="0CEE5EBB">
      <w:pPr>
        <w:spacing w:after="0" w:line="240" w:lineRule="auto"/>
        <w:rPr>
          <w:rFonts w:ascii="Arial" w:hAnsi="Arial" w:eastAsia="Aptos" w:cs="Arial"/>
          <w:b/>
          <w:bCs/>
          <w:sz w:val="24"/>
          <w:szCs w:val="24"/>
        </w:rPr>
      </w:pPr>
      <w:r w:rsidRPr="00FA0293">
        <w:rPr>
          <w:rFonts w:ascii="Arial" w:hAnsi="Arial" w:eastAsia="Aptos" w:cs="Arial"/>
          <w:b/>
          <w:bCs/>
          <w:sz w:val="24"/>
          <w:szCs w:val="24"/>
        </w:rPr>
        <w:t>Q3</w:t>
      </w:r>
      <w:r w:rsidRPr="00FA0293" w:rsidR="00FA0293">
        <w:rPr>
          <w:rFonts w:ascii="Arial" w:hAnsi="Arial" w:eastAsia="Aptos" w:cs="Arial"/>
          <w:b/>
          <w:bCs/>
          <w:sz w:val="24"/>
          <w:szCs w:val="24"/>
        </w:rPr>
        <w:t xml:space="preserve">a: </w:t>
      </w:r>
      <w:r w:rsidRPr="007F12DF">
        <w:rPr>
          <w:rFonts w:ascii="Arial" w:hAnsi="Arial" w:eastAsia="Aptos" w:cs="Arial"/>
          <w:b/>
          <w:bCs/>
          <w:sz w:val="24"/>
          <w:szCs w:val="24"/>
        </w:rPr>
        <w:t>With the 9 cases that are still open this quarter</w:t>
      </w:r>
      <w:r w:rsidRPr="00FA0293">
        <w:rPr>
          <w:rFonts w:ascii="Arial" w:hAnsi="Arial" w:eastAsia="Aptos" w:cs="Arial"/>
          <w:b/>
          <w:bCs/>
          <w:sz w:val="24"/>
          <w:szCs w:val="24"/>
        </w:rPr>
        <w:t>, h</w:t>
      </w:r>
      <w:r w:rsidRPr="007F12DF">
        <w:rPr>
          <w:rFonts w:ascii="Arial" w:hAnsi="Arial" w:eastAsia="Aptos" w:cs="Arial"/>
          <w:b/>
          <w:bCs/>
          <w:sz w:val="24"/>
          <w:szCs w:val="24"/>
        </w:rPr>
        <w:t xml:space="preserve">ow long have they been open for? </w:t>
      </w:r>
    </w:p>
    <w:p w:rsidRPr="00FA0293" w:rsidR="007F12DF" w:rsidP="007F12DF" w:rsidRDefault="007F12DF" w14:paraId="23A7DF4E" w14:textId="77777777">
      <w:pPr>
        <w:spacing w:after="0" w:line="240" w:lineRule="auto"/>
        <w:rPr>
          <w:rFonts w:ascii="Arial" w:hAnsi="Arial" w:eastAsia="Aptos" w:cs="Arial"/>
          <w:b/>
          <w:bCs/>
          <w:sz w:val="24"/>
          <w:szCs w:val="24"/>
        </w:rPr>
      </w:pPr>
    </w:p>
    <w:p w:rsidRPr="007F12DF" w:rsidR="007F12DF" w:rsidP="007F12DF" w:rsidRDefault="00FA0293" w14:paraId="658CECBA" w14:textId="7847BC5F">
      <w:pPr>
        <w:spacing w:after="0" w:line="240" w:lineRule="auto"/>
        <w:rPr>
          <w:rFonts w:ascii="Aptos" w:hAnsi="Aptos" w:eastAsia="Aptos" w:cs="Aptos"/>
          <w:b/>
          <w:bCs/>
          <w:sz w:val="24"/>
          <w:szCs w:val="24"/>
          <w:lang w:eastAsia="en-GB"/>
        </w:rPr>
      </w:pPr>
      <w:r w:rsidRPr="00FA0293">
        <w:rPr>
          <w:rFonts w:ascii="Arial" w:hAnsi="Arial" w:eastAsia="Aptos" w:cs="Arial"/>
          <w:b/>
          <w:bCs/>
          <w:sz w:val="24"/>
          <w:szCs w:val="24"/>
        </w:rPr>
        <w:t>Q3b: W</w:t>
      </w:r>
      <w:r w:rsidRPr="007F12DF" w:rsidR="007F12DF">
        <w:rPr>
          <w:rFonts w:ascii="Arial" w:hAnsi="Arial" w:eastAsia="Aptos" w:cs="Arial"/>
          <w:b/>
          <w:bCs/>
          <w:sz w:val="24"/>
          <w:szCs w:val="24"/>
        </w:rPr>
        <w:t xml:space="preserve">ith 34 </w:t>
      </w:r>
      <w:r w:rsidR="00B54E1C">
        <w:rPr>
          <w:rFonts w:ascii="Arial" w:hAnsi="Arial" w:eastAsia="Aptos" w:cs="Arial"/>
          <w:b/>
          <w:bCs/>
          <w:sz w:val="24"/>
          <w:szCs w:val="24"/>
        </w:rPr>
        <w:t xml:space="preserve">cases reported regarding </w:t>
      </w:r>
      <w:r w:rsidRPr="007F12DF" w:rsidR="007F12DF">
        <w:rPr>
          <w:rFonts w:ascii="Arial" w:hAnsi="Arial" w:eastAsia="Aptos" w:cs="Arial"/>
          <w:b/>
          <w:bCs/>
          <w:sz w:val="24"/>
          <w:szCs w:val="24"/>
        </w:rPr>
        <w:t>noise</w:t>
      </w:r>
      <w:r w:rsidR="00B54E1C">
        <w:rPr>
          <w:rFonts w:ascii="Arial" w:hAnsi="Arial" w:eastAsia="Aptos" w:cs="Arial"/>
          <w:b/>
          <w:bCs/>
          <w:sz w:val="24"/>
          <w:szCs w:val="24"/>
        </w:rPr>
        <w:t>,</w:t>
      </w:r>
      <w:r w:rsidRPr="007F12DF" w:rsidR="007F12DF">
        <w:rPr>
          <w:rFonts w:ascii="Arial" w:hAnsi="Arial" w:eastAsia="Aptos" w:cs="Arial"/>
          <w:b/>
          <w:bCs/>
          <w:sz w:val="24"/>
          <w:szCs w:val="24"/>
        </w:rPr>
        <w:t xml:space="preserve"> has this been analysed or </w:t>
      </w:r>
      <w:r w:rsidRPr="00AF3787" w:rsidR="00AF3787">
        <w:rPr>
          <w:rFonts w:ascii="Arial" w:hAnsi="Arial" w:eastAsia="Aptos" w:cs="Arial"/>
          <w:b/>
          <w:bCs/>
          <w:sz w:val="24"/>
          <w:szCs w:val="24"/>
        </w:rPr>
        <w:t>is this due to the styles of property that we have because of liveable noise?</w:t>
      </w:r>
    </w:p>
    <w:p w:rsidRPr="007F12DF" w:rsidR="007F12DF" w:rsidP="007F12DF" w:rsidRDefault="007F12DF" w14:paraId="6A628930" w14:textId="77777777">
      <w:pPr>
        <w:spacing w:after="0" w:line="240" w:lineRule="auto"/>
        <w:rPr>
          <w:rFonts w:ascii="Aptos" w:hAnsi="Aptos" w:eastAsia="Aptos" w:cs="Aptos"/>
          <w:sz w:val="24"/>
          <w:szCs w:val="24"/>
          <w:lang w:eastAsia="en-GB"/>
        </w:rPr>
      </w:pPr>
      <w:r w:rsidRPr="007F12DF">
        <w:rPr>
          <w:rFonts w:ascii="Arial" w:hAnsi="Arial" w:eastAsia="Aptos" w:cs="Arial"/>
          <w:sz w:val="24"/>
          <w:szCs w:val="24"/>
        </w:rPr>
        <w:t> </w:t>
      </w:r>
    </w:p>
    <w:p w:rsidRPr="007F12DF" w:rsidR="007F12DF" w:rsidP="007F12DF" w:rsidRDefault="007F12DF" w14:paraId="6135ECAC" w14:textId="051E174A">
      <w:pPr>
        <w:spacing w:after="0" w:line="240" w:lineRule="auto"/>
        <w:rPr>
          <w:rFonts w:ascii="Aptos" w:hAnsi="Aptos" w:eastAsia="Aptos" w:cs="Aptos"/>
          <w:sz w:val="24"/>
          <w:szCs w:val="24"/>
          <w:lang w:eastAsia="en-GB"/>
        </w:rPr>
      </w:pPr>
      <w:r w:rsidRPr="007F12DF">
        <w:rPr>
          <w:rFonts w:ascii="Arial" w:hAnsi="Arial" w:eastAsia="Aptos" w:cs="Arial"/>
          <w:sz w:val="24"/>
          <w:szCs w:val="24"/>
        </w:rPr>
        <w:lastRenderedPageBreak/>
        <w:t xml:space="preserve">Not sure where the 9 came from, but please see </w:t>
      </w:r>
      <w:r w:rsidR="00AF3787">
        <w:rPr>
          <w:rFonts w:ascii="Arial" w:hAnsi="Arial" w:eastAsia="Aptos" w:cs="Arial"/>
          <w:sz w:val="24"/>
          <w:szCs w:val="24"/>
        </w:rPr>
        <w:t xml:space="preserve">the </w:t>
      </w:r>
      <w:r w:rsidRPr="007F12DF">
        <w:rPr>
          <w:rFonts w:ascii="Arial" w:hAnsi="Arial" w:eastAsia="Aptos" w:cs="Arial"/>
          <w:sz w:val="24"/>
          <w:szCs w:val="24"/>
        </w:rPr>
        <w:t xml:space="preserve">attached analysis for the Q1 ASB cases. </w:t>
      </w:r>
    </w:p>
    <w:p w:rsidR="007F12DF" w:rsidP="001260B3" w:rsidRDefault="007F12DF" w14:paraId="008DB12C" w14:textId="77777777">
      <w:pPr>
        <w:rPr>
          <w:rFonts w:ascii="Arial" w:hAnsi="Arial" w:cs="Arial"/>
          <w:sz w:val="24"/>
          <w:szCs w:val="24"/>
        </w:rPr>
      </w:pPr>
    </w:p>
    <w:p w:rsidR="00B255B3" w:rsidP="001260B3" w:rsidRDefault="00B81B1A" w14:paraId="16DC4A70" w14:textId="4520144D">
      <w:pPr>
        <w:rPr>
          <w:rFonts w:ascii="Arial" w:hAnsi="Arial" w:cs="Arial"/>
          <w:sz w:val="24"/>
          <w:szCs w:val="24"/>
        </w:rPr>
      </w:pPr>
      <w:r w:rsidRPr="00B81B1A">
        <w:rPr>
          <w:rFonts w:ascii="Arial" w:hAnsi="Arial" w:cs="Arial"/>
          <w:noProof/>
          <w:sz w:val="24"/>
          <w:szCs w:val="24"/>
        </w:rPr>
        <w:drawing>
          <wp:anchor distT="0" distB="0" distL="114300" distR="114300" simplePos="0" relativeHeight="251660288" behindDoc="1" locked="0" layoutInCell="1" allowOverlap="1" wp14:editId="60B366B1" wp14:anchorId="3B33B818">
            <wp:simplePos x="0" y="0"/>
            <wp:positionH relativeFrom="column">
              <wp:posOffset>1047750</wp:posOffset>
            </wp:positionH>
            <wp:positionV relativeFrom="paragraph">
              <wp:posOffset>2457450</wp:posOffset>
            </wp:positionV>
            <wp:extent cx="2641600" cy="2360295"/>
            <wp:effectExtent l="0" t="0" r="6350" b="1905"/>
            <wp:wrapTight wrapText="bothSides">
              <wp:wrapPolygon edited="0">
                <wp:start x="0" y="0"/>
                <wp:lineTo x="0" y="21443"/>
                <wp:lineTo x="21496" y="21443"/>
                <wp:lineTo x="21496" y="0"/>
                <wp:lineTo x="0" y="0"/>
              </wp:wrapPolygon>
            </wp:wrapTight>
            <wp:docPr id="1505752341" name="Picture 1" descr="A table with numbers and a number of mont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752341" name="Picture 1" descr="A table with numbers and a number of month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641600" cy="2360295"/>
                    </a:xfrm>
                    <a:prstGeom prst="rect">
                      <a:avLst/>
                    </a:prstGeom>
                  </pic:spPr>
                </pic:pic>
              </a:graphicData>
            </a:graphic>
            <wp14:sizeRelH relativeFrom="margin">
              <wp14:pctWidth>0</wp14:pctWidth>
            </wp14:sizeRelH>
            <wp14:sizeRelV relativeFrom="margin">
              <wp14:pctHeight>0</wp14:pctHeight>
            </wp14:sizeRelV>
          </wp:anchor>
        </w:drawing>
      </w:r>
      <w:r w:rsidRPr="00F14719" w:rsidR="0068276B">
        <w:rPr>
          <w:rFonts w:ascii="Arial" w:hAnsi="Arial" w:cs="Arial"/>
          <w:noProof/>
          <w:sz w:val="24"/>
          <w:szCs w:val="24"/>
        </w:rPr>
        <w:drawing>
          <wp:anchor distT="0" distB="0" distL="114300" distR="114300" simplePos="0" relativeHeight="251658240" behindDoc="1" locked="0" layoutInCell="1" allowOverlap="1" wp14:editId="05C8F77F" wp14:anchorId="2F2E76CF">
            <wp:simplePos x="0" y="0"/>
            <wp:positionH relativeFrom="margin">
              <wp:posOffset>3895725</wp:posOffset>
            </wp:positionH>
            <wp:positionV relativeFrom="paragraph">
              <wp:posOffset>0</wp:posOffset>
            </wp:positionV>
            <wp:extent cx="2095500" cy="2676525"/>
            <wp:effectExtent l="0" t="0" r="0" b="9525"/>
            <wp:wrapTight wrapText="bothSides">
              <wp:wrapPolygon edited="0">
                <wp:start x="0" y="0"/>
                <wp:lineTo x="0" y="21523"/>
                <wp:lineTo x="21404" y="21523"/>
                <wp:lineTo x="21404" y="0"/>
                <wp:lineTo x="0" y="0"/>
              </wp:wrapPolygon>
            </wp:wrapTight>
            <wp:docPr id="191020368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203689" name="Picture 1" descr="A screenshot of a graph&#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095500" cy="2676525"/>
                    </a:xfrm>
                    <a:prstGeom prst="rect">
                      <a:avLst/>
                    </a:prstGeom>
                  </pic:spPr>
                </pic:pic>
              </a:graphicData>
            </a:graphic>
            <wp14:sizeRelH relativeFrom="margin">
              <wp14:pctWidth>0</wp14:pctWidth>
            </wp14:sizeRelH>
            <wp14:sizeRelV relativeFrom="margin">
              <wp14:pctHeight>0</wp14:pctHeight>
            </wp14:sizeRelV>
          </wp:anchor>
        </w:drawing>
      </w:r>
      <w:r w:rsidRPr="0068276B" w:rsidR="0068276B">
        <w:rPr>
          <w:noProof/>
        </w:rPr>
        <w:drawing>
          <wp:anchor distT="0" distB="0" distL="114300" distR="114300" simplePos="0" relativeHeight="251659264" behindDoc="1" locked="0" layoutInCell="1" allowOverlap="1" wp14:editId="10BC55AC" wp14:anchorId="60A74974">
            <wp:simplePos x="0" y="0"/>
            <wp:positionH relativeFrom="margin">
              <wp:posOffset>-447675</wp:posOffset>
            </wp:positionH>
            <wp:positionV relativeFrom="paragraph">
              <wp:posOffset>0</wp:posOffset>
            </wp:positionV>
            <wp:extent cx="1371600" cy="3469640"/>
            <wp:effectExtent l="0" t="0" r="0" b="0"/>
            <wp:wrapTight wrapText="bothSides">
              <wp:wrapPolygon edited="0">
                <wp:start x="0" y="0"/>
                <wp:lineTo x="0" y="21466"/>
                <wp:lineTo x="21300" y="21466"/>
                <wp:lineTo x="21300" y="0"/>
                <wp:lineTo x="0" y="0"/>
              </wp:wrapPolygon>
            </wp:wrapTight>
            <wp:docPr id="1144652635"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652635" name="Picture 1" descr="A table with numbers and letter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371600" cy="3469640"/>
                    </a:xfrm>
                    <a:prstGeom prst="rect">
                      <a:avLst/>
                    </a:prstGeom>
                  </pic:spPr>
                </pic:pic>
              </a:graphicData>
            </a:graphic>
            <wp14:sizeRelH relativeFrom="margin">
              <wp14:pctWidth>0</wp14:pctWidth>
            </wp14:sizeRelH>
            <wp14:sizeRelV relativeFrom="margin">
              <wp14:pctHeight>0</wp14:pctHeight>
            </wp14:sizeRelV>
          </wp:anchor>
        </w:drawing>
      </w:r>
      <w:r w:rsidRPr="00F14719" w:rsidR="00F14719">
        <w:rPr>
          <w:noProof/>
        </w:rPr>
        <w:t xml:space="preserve"> </w:t>
      </w:r>
      <w:r w:rsidRPr="00D31A9F" w:rsidR="0068276B">
        <w:rPr>
          <w:rFonts w:ascii="Arial" w:hAnsi="Arial" w:cs="Arial"/>
          <w:noProof/>
          <w:sz w:val="24"/>
          <w:szCs w:val="24"/>
        </w:rPr>
        <w:drawing>
          <wp:inline distT="0" distB="0" distL="0" distR="0" wp14:anchorId="5D955029" wp14:editId="443121EA">
            <wp:extent cx="2613567" cy="2286000"/>
            <wp:effectExtent l="0" t="0" r="0" b="0"/>
            <wp:docPr id="1610687198"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87198" name="Picture 1" descr="A table with numbers and text&#10;&#10;Description automatically generated"/>
                    <pic:cNvPicPr/>
                  </pic:nvPicPr>
                  <pic:blipFill>
                    <a:blip r:embed="rId14"/>
                    <a:stretch>
                      <a:fillRect/>
                    </a:stretch>
                  </pic:blipFill>
                  <pic:spPr>
                    <a:xfrm>
                      <a:off x="0" y="0"/>
                      <a:ext cx="2621073" cy="2292565"/>
                    </a:xfrm>
                    <a:prstGeom prst="rect">
                      <a:avLst/>
                    </a:prstGeom>
                  </pic:spPr>
                </pic:pic>
              </a:graphicData>
            </a:graphic>
          </wp:inline>
        </w:drawing>
      </w:r>
    </w:p>
    <w:p w:rsidR="00AC3AB7" w:rsidP="001260B3" w:rsidRDefault="00AC3AB7" w14:paraId="06E3DCC9" w14:textId="5987C132">
      <w:pPr>
        <w:rPr>
          <w:rFonts w:ascii="Arial" w:hAnsi="Arial" w:cs="Arial"/>
          <w:sz w:val="24"/>
          <w:szCs w:val="24"/>
        </w:rPr>
      </w:pPr>
    </w:p>
    <w:p w:rsidR="0068276B" w:rsidP="001260B3" w:rsidRDefault="0068276B" w14:paraId="70A2F12B" w14:textId="58D02B75">
      <w:pPr>
        <w:rPr>
          <w:rFonts w:ascii="Arial" w:hAnsi="Arial" w:cs="Arial"/>
          <w:sz w:val="24"/>
          <w:szCs w:val="24"/>
        </w:rPr>
      </w:pPr>
    </w:p>
    <w:p w:rsidR="0068276B" w:rsidP="001260B3" w:rsidRDefault="0068276B" w14:paraId="49376755" w14:textId="24A04F3A">
      <w:pPr>
        <w:rPr>
          <w:rFonts w:ascii="Arial" w:hAnsi="Arial" w:cs="Arial"/>
          <w:sz w:val="24"/>
          <w:szCs w:val="24"/>
        </w:rPr>
      </w:pPr>
    </w:p>
    <w:p w:rsidR="0068276B" w:rsidP="001260B3" w:rsidRDefault="0068276B" w14:paraId="7A9674C8" w14:textId="77777777">
      <w:pPr>
        <w:rPr>
          <w:rFonts w:ascii="Arial" w:hAnsi="Arial" w:cs="Arial"/>
          <w:sz w:val="24"/>
          <w:szCs w:val="24"/>
        </w:rPr>
      </w:pPr>
    </w:p>
    <w:p w:rsidR="0068276B" w:rsidP="001260B3" w:rsidRDefault="0068276B" w14:paraId="3A5935EE" w14:textId="77777777">
      <w:pPr>
        <w:rPr>
          <w:rFonts w:ascii="Arial" w:hAnsi="Arial" w:cs="Arial"/>
          <w:sz w:val="24"/>
          <w:szCs w:val="24"/>
        </w:rPr>
      </w:pPr>
    </w:p>
    <w:p w:rsidR="00B81B1A" w:rsidP="001260B3" w:rsidRDefault="00B81B1A" w14:paraId="7132394D" w14:textId="77777777">
      <w:pPr>
        <w:rPr>
          <w:rFonts w:ascii="Arial" w:hAnsi="Arial" w:cs="Arial"/>
          <w:sz w:val="24"/>
          <w:szCs w:val="24"/>
        </w:rPr>
      </w:pPr>
    </w:p>
    <w:p w:rsidR="00B81B1A" w:rsidP="001260B3" w:rsidRDefault="00B81B1A" w14:paraId="1B3D707D" w14:textId="77777777">
      <w:pPr>
        <w:rPr>
          <w:rFonts w:ascii="Arial" w:hAnsi="Arial" w:cs="Arial"/>
          <w:sz w:val="24"/>
          <w:szCs w:val="24"/>
        </w:rPr>
      </w:pPr>
    </w:p>
    <w:p w:rsidR="0068276B" w:rsidP="001260B3" w:rsidRDefault="0068276B" w14:paraId="0D22D86A" w14:textId="77777777">
      <w:pPr>
        <w:rPr>
          <w:rFonts w:ascii="Arial" w:hAnsi="Arial" w:cs="Arial"/>
          <w:sz w:val="24"/>
          <w:szCs w:val="24"/>
        </w:rPr>
      </w:pPr>
    </w:p>
    <w:p w:rsidRPr="00AC3AB7" w:rsidR="00AC3AB7" w:rsidP="001260B3" w:rsidRDefault="00AC3AB7" w14:paraId="63D07448" w14:textId="0B19F34A">
      <w:pPr>
        <w:rPr>
          <w:rFonts w:ascii="Arial" w:hAnsi="Arial" w:cs="Arial"/>
          <w:b/>
          <w:bCs/>
          <w:sz w:val="28"/>
          <w:szCs w:val="28"/>
        </w:rPr>
      </w:pPr>
      <w:r w:rsidRPr="00722FF9">
        <w:rPr>
          <w:rFonts w:ascii="Arial" w:hAnsi="Arial" w:cs="Arial"/>
          <w:b/>
          <w:bCs/>
          <w:sz w:val="28"/>
          <w:szCs w:val="28"/>
        </w:rPr>
        <w:t>-</w:t>
      </w:r>
      <w:r w:rsidRPr="00722FF9">
        <w:rPr>
          <w:rFonts w:ascii="Arial" w:hAnsi="Arial" w:cs="Arial"/>
          <w:b/>
          <w:bCs/>
          <w:sz w:val="28"/>
          <w:szCs w:val="28"/>
        </w:rPr>
        <w:tab/>
        <w:t xml:space="preserve">Stock Quality, Decency, Repairs and Maintenance and Adaptations </w:t>
      </w:r>
      <w:r w:rsidR="00AF3787">
        <w:rPr>
          <w:rFonts w:ascii="Arial" w:hAnsi="Arial" w:cs="Arial"/>
          <w:b/>
          <w:bCs/>
          <w:sz w:val="28"/>
          <w:szCs w:val="28"/>
        </w:rPr>
        <w:t>U</w:t>
      </w:r>
      <w:r w:rsidRPr="00722FF9">
        <w:rPr>
          <w:rFonts w:ascii="Arial" w:hAnsi="Arial" w:cs="Arial"/>
          <w:b/>
          <w:bCs/>
          <w:sz w:val="28"/>
          <w:szCs w:val="28"/>
        </w:rPr>
        <w:t>pdate</w:t>
      </w:r>
    </w:p>
    <w:p w:rsidRPr="00675B7C" w:rsidR="00675B7C" w:rsidP="001260B3" w:rsidRDefault="00675B7C" w14:paraId="15C86ED2" w14:textId="6BBBFFFF">
      <w:pPr>
        <w:rPr>
          <w:rFonts w:ascii="Arial" w:hAnsi="Arial" w:cs="Arial"/>
          <w:b/>
          <w:bCs/>
          <w:sz w:val="24"/>
          <w:szCs w:val="24"/>
        </w:rPr>
      </w:pPr>
      <w:r w:rsidRPr="00675B7C">
        <w:rPr>
          <w:rFonts w:ascii="Arial" w:hAnsi="Arial" w:cs="Arial"/>
          <w:b/>
          <w:bCs/>
          <w:sz w:val="24"/>
          <w:szCs w:val="24"/>
        </w:rPr>
        <w:t>Q</w:t>
      </w:r>
      <w:r w:rsidR="00AC3AB7">
        <w:rPr>
          <w:rFonts w:ascii="Arial" w:hAnsi="Arial" w:cs="Arial"/>
          <w:b/>
          <w:bCs/>
          <w:sz w:val="24"/>
          <w:szCs w:val="24"/>
        </w:rPr>
        <w:t>1</w:t>
      </w:r>
      <w:r w:rsidRPr="00675B7C">
        <w:rPr>
          <w:rFonts w:ascii="Arial" w:hAnsi="Arial" w:cs="Arial"/>
          <w:b/>
          <w:bCs/>
          <w:sz w:val="24"/>
          <w:szCs w:val="24"/>
        </w:rPr>
        <w:t>: Why do these properties require such extensive works?</w:t>
      </w:r>
    </w:p>
    <w:p w:rsidR="00675B7C" w:rsidP="00675B7C" w:rsidRDefault="00675B7C" w14:paraId="66A3E6CB" w14:textId="30A208C3">
      <w:pPr>
        <w:rPr>
          <w:rFonts w:ascii="Arial" w:hAnsi="Arial" w:cs="Arial"/>
          <w:sz w:val="24"/>
          <w:szCs w:val="24"/>
        </w:rPr>
      </w:pPr>
      <w:r>
        <w:rPr>
          <w:rFonts w:ascii="Arial" w:hAnsi="Arial" w:cs="Arial"/>
          <w:sz w:val="24"/>
          <w:szCs w:val="24"/>
        </w:rPr>
        <w:t xml:space="preserve">RC </w:t>
      </w:r>
      <w:r w:rsidR="00AB431A">
        <w:rPr>
          <w:rFonts w:ascii="Arial" w:hAnsi="Arial" w:cs="Arial"/>
          <w:sz w:val="24"/>
          <w:szCs w:val="24"/>
        </w:rPr>
        <w:t>explained</w:t>
      </w:r>
      <w:r>
        <w:rPr>
          <w:rFonts w:ascii="Arial" w:hAnsi="Arial" w:cs="Arial"/>
          <w:sz w:val="24"/>
          <w:szCs w:val="24"/>
        </w:rPr>
        <w:t xml:space="preserve"> that part of the data gathering is to investigate why properties become void with </w:t>
      </w:r>
      <w:r w:rsidR="00E6155B">
        <w:rPr>
          <w:rFonts w:ascii="Arial" w:hAnsi="Arial" w:cs="Arial"/>
          <w:sz w:val="24"/>
          <w:szCs w:val="24"/>
        </w:rPr>
        <w:t>some of the</w:t>
      </w:r>
      <w:r>
        <w:rPr>
          <w:rFonts w:ascii="Arial" w:hAnsi="Arial" w:cs="Arial"/>
          <w:sz w:val="24"/>
          <w:szCs w:val="24"/>
        </w:rPr>
        <w:t xml:space="preserve"> termination reason</w:t>
      </w:r>
      <w:r w:rsidR="00E6155B">
        <w:rPr>
          <w:rFonts w:ascii="Arial" w:hAnsi="Arial" w:cs="Arial"/>
          <w:sz w:val="24"/>
          <w:szCs w:val="24"/>
        </w:rPr>
        <w:t xml:space="preserve">s being </w:t>
      </w:r>
      <w:r>
        <w:rPr>
          <w:rFonts w:ascii="Arial" w:hAnsi="Arial" w:cs="Arial"/>
          <w:sz w:val="24"/>
          <w:szCs w:val="24"/>
        </w:rPr>
        <w:t xml:space="preserve">due to the tenant passing away </w:t>
      </w:r>
      <w:r w:rsidR="00E6155B">
        <w:rPr>
          <w:rFonts w:ascii="Arial" w:hAnsi="Arial" w:cs="Arial"/>
          <w:sz w:val="24"/>
          <w:szCs w:val="24"/>
        </w:rPr>
        <w:t xml:space="preserve">who often reject offers to conduct </w:t>
      </w:r>
      <w:r>
        <w:rPr>
          <w:rFonts w:ascii="Arial" w:hAnsi="Arial" w:cs="Arial"/>
          <w:sz w:val="24"/>
          <w:szCs w:val="24"/>
        </w:rPr>
        <w:t>major/capital works</w:t>
      </w:r>
      <w:r w:rsidR="00E6155B">
        <w:rPr>
          <w:rFonts w:ascii="Arial" w:hAnsi="Arial" w:cs="Arial"/>
          <w:sz w:val="24"/>
          <w:szCs w:val="24"/>
        </w:rPr>
        <w:t>.</w:t>
      </w:r>
      <w:r w:rsidRPr="00480668" w:rsidR="00480668">
        <w:rPr>
          <w:rFonts w:ascii="Arial" w:hAnsi="Arial" w:cs="Arial"/>
          <w:sz w:val="24"/>
          <w:szCs w:val="24"/>
        </w:rPr>
        <w:t xml:space="preserve"> </w:t>
      </w:r>
      <w:r w:rsidR="00480668">
        <w:rPr>
          <w:rFonts w:ascii="Arial" w:hAnsi="Arial" w:cs="Arial"/>
          <w:sz w:val="24"/>
          <w:szCs w:val="24"/>
        </w:rPr>
        <w:t xml:space="preserve">Of the ones that have agreed to the works, </w:t>
      </w:r>
      <w:r w:rsidRPr="00244CA9" w:rsidR="00244CA9">
        <w:rPr>
          <w:rFonts w:ascii="Arial" w:hAnsi="Arial" w:cs="Arial"/>
          <w:sz w:val="24"/>
          <w:szCs w:val="24"/>
        </w:rPr>
        <w:t>high levels of satisfaction have been achieved.</w:t>
      </w:r>
    </w:p>
    <w:p w:rsidR="00E83624" w:rsidP="00675B7C" w:rsidRDefault="00675B7C" w14:paraId="406A7C98" w14:textId="02D1E925">
      <w:pPr>
        <w:rPr>
          <w:rFonts w:ascii="Arial" w:hAnsi="Arial" w:cs="Arial"/>
          <w:sz w:val="24"/>
          <w:szCs w:val="24"/>
        </w:rPr>
      </w:pPr>
      <w:r>
        <w:rPr>
          <w:rFonts w:ascii="Arial" w:hAnsi="Arial" w:cs="Arial"/>
          <w:sz w:val="24"/>
          <w:szCs w:val="24"/>
        </w:rPr>
        <w:t>KM</w:t>
      </w:r>
      <w:r w:rsidR="00E6155B">
        <w:rPr>
          <w:rFonts w:ascii="Arial" w:hAnsi="Arial" w:cs="Arial"/>
          <w:sz w:val="24"/>
          <w:szCs w:val="24"/>
        </w:rPr>
        <w:t xml:space="preserve"> </w:t>
      </w:r>
      <w:r w:rsidR="00B84978">
        <w:rPr>
          <w:rFonts w:ascii="Arial" w:hAnsi="Arial" w:cs="Arial"/>
          <w:sz w:val="24"/>
          <w:szCs w:val="24"/>
        </w:rPr>
        <w:t>reminded everyone that the newly approved Council Housing Asset Management Strategy has an action which stipulates that a stratified sample of stock condition surveys is completed by yearend which will provide a more enhanced understanding of the stock condition. AB added that the entire stock is to be surveyed by March 2026, also confirm</w:t>
      </w:r>
      <w:r w:rsidR="00596027">
        <w:rPr>
          <w:rFonts w:ascii="Arial" w:hAnsi="Arial" w:cs="Arial"/>
          <w:sz w:val="24"/>
          <w:szCs w:val="24"/>
        </w:rPr>
        <w:t>ing</w:t>
      </w:r>
      <w:r w:rsidR="00B84978">
        <w:rPr>
          <w:rFonts w:ascii="Arial" w:hAnsi="Arial" w:cs="Arial"/>
          <w:sz w:val="24"/>
          <w:szCs w:val="24"/>
        </w:rPr>
        <w:t xml:space="preserve"> that </w:t>
      </w:r>
      <w:r w:rsidR="00E83624">
        <w:rPr>
          <w:rFonts w:ascii="Arial" w:hAnsi="Arial" w:cs="Arial"/>
          <w:sz w:val="24"/>
          <w:szCs w:val="24"/>
        </w:rPr>
        <w:t xml:space="preserve">HQN recommends </w:t>
      </w:r>
      <w:r w:rsidR="004266A8">
        <w:rPr>
          <w:rFonts w:ascii="Arial" w:hAnsi="Arial" w:cs="Arial"/>
          <w:sz w:val="24"/>
          <w:szCs w:val="24"/>
        </w:rPr>
        <w:t xml:space="preserve">as best practice that a social landlord reviews its stock </w:t>
      </w:r>
      <w:r w:rsidR="00E83624">
        <w:rPr>
          <w:rFonts w:ascii="Arial" w:hAnsi="Arial" w:cs="Arial"/>
          <w:sz w:val="24"/>
          <w:szCs w:val="24"/>
        </w:rPr>
        <w:t>every 3 years.</w:t>
      </w:r>
    </w:p>
    <w:p w:rsidRPr="00CE5707" w:rsidR="00675B7C" w:rsidP="00675B7C" w:rsidRDefault="00675B7C" w14:paraId="5569D20D" w14:textId="27CD2552">
      <w:pPr>
        <w:rPr>
          <w:rFonts w:ascii="Arial" w:hAnsi="Arial" w:cs="Arial"/>
          <w:sz w:val="24"/>
          <w:szCs w:val="24"/>
        </w:rPr>
      </w:pPr>
      <w:r>
        <w:rPr>
          <w:rFonts w:ascii="Arial" w:hAnsi="Arial" w:cs="Arial"/>
          <w:sz w:val="24"/>
          <w:szCs w:val="24"/>
        </w:rPr>
        <w:lastRenderedPageBreak/>
        <w:t>KC</w:t>
      </w:r>
      <w:r w:rsidR="00797900">
        <w:rPr>
          <w:rFonts w:ascii="Arial" w:hAnsi="Arial" w:cs="Arial"/>
          <w:sz w:val="24"/>
          <w:szCs w:val="24"/>
        </w:rPr>
        <w:t xml:space="preserve"> </w:t>
      </w:r>
      <w:r w:rsidR="00464D67">
        <w:rPr>
          <w:rFonts w:ascii="Arial" w:hAnsi="Arial" w:cs="Arial"/>
          <w:sz w:val="24"/>
          <w:szCs w:val="24"/>
        </w:rPr>
        <w:t>reports that the</w:t>
      </w:r>
      <w:r w:rsidR="00332C41">
        <w:rPr>
          <w:rFonts w:ascii="Arial" w:hAnsi="Arial" w:cs="Arial"/>
          <w:sz w:val="24"/>
          <w:szCs w:val="24"/>
        </w:rPr>
        <w:t xml:space="preserve"> increase in tolerance at year end was due to </w:t>
      </w:r>
      <w:r>
        <w:rPr>
          <w:rFonts w:ascii="Arial" w:hAnsi="Arial" w:cs="Arial"/>
          <w:sz w:val="24"/>
          <w:szCs w:val="24"/>
        </w:rPr>
        <w:t>14 properties need</w:t>
      </w:r>
      <w:r w:rsidR="00332C41">
        <w:rPr>
          <w:rFonts w:ascii="Arial" w:hAnsi="Arial" w:cs="Arial"/>
          <w:sz w:val="24"/>
          <w:szCs w:val="24"/>
        </w:rPr>
        <w:t xml:space="preserve">ing </w:t>
      </w:r>
      <w:r>
        <w:rPr>
          <w:rFonts w:ascii="Arial" w:hAnsi="Arial" w:cs="Arial"/>
          <w:sz w:val="24"/>
          <w:szCs w:val="24"/>
        </w:rPr>
        <w:t>specialised windows</w:t>
      </w:r>
      <w:r w:rsidR="00933BC2">
        <w:rPr>
          <w:rFonts w:ascii="Arial" w:hAnsi="Arial" w:cs="Arial"/>
          <w:sz w:val="24"/>
          <w:szCs w:val="24"/>
        </w:rPr>
        <w:t>. This</w:t>
      </w:r>
      <w:r>
        <w:rPr>
          <w:rFonts w:ascii="Arial" w:hAnsi="Arial" w:cs="Arial"/>
          <w:sz w:val="24"/>
          <w:szCs w:val="24"/>
        </w:rPr>
        <w:t xml:space="preserve"> revis</w:t>
      </w:r>
      <w:r w:rsidR="00F26B1E">
        <w:rPr>
          <w:rFonts w:ascii="Arial" w:hAnsi="Arial" w:cs="Arial"/>
          <w:sz w:val="24"/>
          <w:szCs w:val="24"/>
        </w:rPr>
        <w:t>es</w:t>
      </w:r>
      <w:r>
        <w:rPr>
          <w:rFonts w:ascii="Arial" w:hAnsi="Arial" w:cs="Arial"/>
          <w:sz w:val="24"/>
          <w:szCs w:val="24"/>
        </w:rPr>
        <w:t xml:space="preserve"> the out turn which means that it</w:t>
      </w:r>
      <w:r w:rsidRPr="00675B7C">
        <w:rPr>
          <w:rFonts w:ascii="Arial" w:hAnsi="Arial" w:cs="Arial"/>
          <w:sz w:val="24"/>
          <w:szCs w:val="24"/>
        </w:rPr>
        <w:t xml:space="preserve"> </w:t>
      </w:r>
      <w:r>
        <w:rPr>
          <w:rFonts w:ascii="Arial" w:hAnsi="Arial" w:cs="Arial"/>
          <w:sz w:val="24"/>
          <w:szCs w:val="24"/>
        </w:rPr>
        <w:t xml:space="preserve">will be </w:t>
      </w:r>
      <w:r w:rsidR="00F26B1E">
        <w:rPr>
          <w:rFonts w:ascii="Arial" w:hAnsi="Arial" w:cs="Arial"/>
          <w:sz w:val="24"/>
          <w:szCs w:val="24"/>
        </w:rPr>
        <w:t xml:space="preserve">recorded as </w:t>
      </w:r>
      <w:r w:rsidR="00AB431A">
        <w:rPr>
          <w:rFonts w:ascii="Arial" w:hAnsi="Arial" w:cs="Arial"/>
          <w:sz w:val="24"/>
          <w:szCs w:val="24"/>
        </w:rPr>
        <w:t>out of target/tolerance</w:t>
      </w:r>
      <w:r w:rsidR="00F26B1E">
        <w:rPr>
          <w:rFonts w:ascii="Arial" w:hAnsi="Arial" w:cs="Arial"/>
          <w:sz w:val="24"/>
          <w:szCs w:val="24"/>
        </w:rPr>
        <w:t xml:space="preserve">. </w:t>
      </w:r>
      <w:r w:rsidRPr="00CE5707" w:rsidR="00CE5707">
        <w:rPr>
          <w:rFonts w:ascii="Arial" w:hAnsi="Arial" w:cs="Arial"/>
          <w:sz w:val="24"/>
          <w:szCs w:val="24"/>
        </w:rPr>
        <w:t>O</w:t>
      </w:r>
      <w:r w:rsidRPr="00CE5707">
        <w:rPr>
          <w:rFonts w:ascii="Arial" w:hAnsi="Arial" w:cs="Arial"/>
          <w:sz w:val="24"/>
          <w:szCs w:val="24"/>
        </w:rPr>
        <w:t xml:space="preserve">nly 2 properties </w:t>
      </w:r>
      <w:r w:rsidRPr="00CE5707" w:rsidR="00111C7C">
        <w:rPr>
          <w:rFonts w:ascii="Arial" w:hAnsi="Arial" w:cs="Arial"/>
          <w:sz w:val="24"/>
          <w:szCs w:val="24"/>
        </w:rPr>
        <w:t xml:space="preserve">have </w:t>
      </w:r>
      <w:r w:rsidRPr="00CE5707" w:rsidR="005B67C0">
        <w:rPr>
          <w:rFonts w:ascii="Arial" w:hAnsi="Arial" w:cs="Arial"/>
          <w:sz w:val="24"/>
          <w:szCs w:val="24"/>
        </w:rPr>
        <w:t>had</w:t>
      </w:r>
      <w:r w:rsidRPr="00CE5707" w:rsidR="00111C7C">
        <w:rPr>
          <w:rFonts w:ascii="Arial" w:hAnsi="Arial" w:cs="Arial"/>
          <w:sz w:val="24"/>
          <w:szCs w:val="24"/>
        </w:rPr>
        <w:t xml:space="preserve"> </w:t>
      </w:r>
      <w:r w:rsidRPr="00CE5707">
        <w:rPr>
          <w:rFonts w:ascii="Arial" w:hAnsi="Arial" w:cs="Arial"/>
          <w:sz w:val="24"/>
          <w:szCs w:val="24"/>
        </w:rPr>
        <w:t xml:space="preserve">the windows </w:t>
      </w:r>
      <w:r w:rsidRPr="00CE5707" w:rsidR="00111C7C">
        <w:rPr>
          <w:rFonts w:ascii="Arial" w:hAnsi="Arial" w:cs="Arial"/>
          <w:sz w:val="24"/>
          <w:szCs w:val="24"/>
        </w:rPr>
        <w:t>installed</w:t>
      </w:r>
      <w:r w:rsidR="004B5B07">
        <w:rPr>
          <w:rFonts w:ascii="Arial" w:hAnsi="Arial" w:cs="Arial"/>
          <w:sz w:val="24"/>
          <w:szCs w:val="24"/>
        </w:rPr>
        <w:t xml:space="preserve"> as of yet.</w:t>
      </w:r>
    </w:p>
    <w:p w:rsidRPr="00675B7C" w:rsidR="001260B3" w:rsidP="00722FF9" w:rsidRDefault="00826309" w14:paraId="50BAFC83" w14:textId="38ACEA3C">
      <w:pPr>
        <w:rPr>
          <w:rFonts w:ascii="Arial" w:hAnsi="Arial" w:cs="Arial"/>
          <w:b/>
          <w:bCs/>
          <w:sz w:val="24"/>
          <w:szCs w:val="24"/>
        </w:rPr>
      </w:pPr>
      <w:r w:rsidRPr="00675B7C">
        <w:rPr>
          <w:rFonts w:ascii="Arial" w:hAnsi="Arial" w:cs="Arial"/>
          <w:b/>
          <w:bCs/>
          <w:sz w:val="24"/>
          <w:szCs w:val="24"/>
        </w:rPr>
        <w:t>Q</w:t>
      </w:r>
      <w:r w:rsidR="005B67C0">
        <w:rPr>
          <w:rFonts w:ascii="Arial" w:hAnsi="Arial" w:cs="Arial"/>
          <w:b/>
          <w:bCs/>
          <w:sz w:val="24"/>
          <w:szCs w:val="24"/>
        </w:rPr>
        <w:t xml:space="preserve"> </w:t>
      </w:r>
      <w:r w:rsidR="00AC3AB7">
        <w:rPr>
          <w:rFonts w:ascii="Arial" w:hAnsi="Arial" w:cs="Arial"/>
          <w:b/>
          <w:bCs/>
          <w:sz w:val="24"/>
          <w:szCs w:val="24"/>
        </w:rPr>
        <w:t>2</w:t>
      </w:r>
      <w:r w:rsidR="005B67C0">
        <w:rPr>
          <w:rFonts w:ascii="Arial" w:hAnsi="Arial" w:cs="Arial"/>
          <w:b/>
          <w:bCs/>
          <w:sz w:val="24"/>
          <w:szCs w:val="24"/>
        </w:rPr>
        <w:t xml:space="preserve">: </w:t>
      </w:r>
      <w:r w:rsidRPr="00675B7C">
        <w:rPr>
          <w:rFonts w:ascii="Arial" w:hAnsi="Arial" w:cs="Arial"/>
          <w:b/>
          <w:bCs/>
          <w:sz w:val="24"/>
          <w:szCs w:val="24"/>
        </w:rPr>
        <w:t>In terms of</w:t>
      </w:r>
      <w:r w:rsidRPr="00675B7C" w:rsidR="00675B7C">
        <w:rPr>
          <w:rFonts w:ascii="Arial" w:hAnsi="Arial" w:cs="Arial"/>
          <w:b/>
          <w:bCs/>
          <w:sz w:val="24"/>
          <w:szCs w:val="24"/>
        </w:rPr>
        <w:t xml:space="preserve"> PMF-05 percentage of pre termination visits completed where notice has been given, </w:t>
      </w:r>
      <w:r w:rsidRPr="00675B7C">
        <w:rPr>
          <w:rFonts w:ascii="Arial" w:hAnsi="Arial" w:cs="Arial"/>
          <w:b/>
          <w:bCs/>
          <w:sz w:val="24"/>
          <w:szCs w:val="24"/>
        </w:rPr>
        <w:t>has the administrative error been investigated</w:t>
      </w:r>
      <w:r w:rsidR="00675B7C">
        <w:rPr>
          <w:rFonts w:ascii="Arial" w:hAnsi="Arial" w:cs="Arial"/>
          <w:b/>
          <w:bCs/>
          <w:sz w:val="24"/>
          <w:szCs w:val="24"/>
        </w:rPr>
        <w:t>?</w:t>
      </w:r>
    </w:p>
    <w:p w:rsidR="00B81B1A" w:rsidP="00722FF9" w:rsidRDefault="00675B7C" w14:paraId="3FD1D249" w14:textId="771E0D15">
      <w:pPr>
        <w:rPr>
          <w:rFonts w:ascii="Arial" w:hAnsi="Arial" w:cs="Arial"/>
          <w:sz w:val="24"/>
          <w:szCs w:val="24"/>
        </w:rPr>
      </w:pPr>
      <w:r>
        <w:rPr>
          <w:rFonts w:ascii="Arial" w:hAnsi="Arial" w:cs="Arial"/>
          <w:sz w:val="24"/>
          <w:szCs w:val="24"/>
        </w:rPr>
        <w:t>KC reports that there was 1 visit missed due to a housing officer</w:t>
      </w:r>
      <w:r w:rsidR="0051752B">
        <w:rPr>
          <w:rFonts w:ascii="Arial" w:hAnsi="Arial" w:cs="Arial"/>
          <w:sz w:val="24"/>
          <w:szCs w:val="24"/>
        </w:rPr>
        <w:t>’</w:t>
      </w:r>
      <w:r>
        <w:rPr>
          <w:rFonts w:ascii="Arial" w:hAnsi="Arial" w:cs="Arial"/>
          <w:sz w:val="24"/>
          <w:szCs w:val="24"/>
        </w:rPr>
        <w:t>s sick leave</w:t>
      </w:r>
      <w:r w:rsidR="00AB431A">
        <w:rPr>
          <w:rFonts w:ascii="Arial" w:hAnsi="Arial" w:cs="Arial"/>
          <w:sz w:val="24"/>
          <w:szCs w:val="24"/>
        </w:rPr>
        <w:t xml:space="preserve"> however, this KPI still remained </w:t>
      </w:r>
      <w:r>
        <w:rPr>
          <w:rFonts w:ascii="Arial" w:hAnsi="Arial" w:cs="Arial"/>
          <w:sz w:val="24"/>
          <w:szCs w:val="24"/>
        </w:rPr>
        <w:t>within tolerance.</w:t>
      </w:r>
    </w:p>
    <w:p w:rsidRPr="005B67C0" w:rsidR="004A37E9" w:rsidP="00722FF9" w:rsidRDefault="005B67C0" w14:paraId="133649CD" w14:textId="6C594CD8">
      <w:pPr>
        <w:rPr>
          <w:rFonts w:ascii="Arial" w:hAnsi="Arial" w:cs="Arial"/>
          <w:b/>
          <w:bCs/>
          <w:sz w:val="24"/>
          <w:szCs w:val="24"/>
        </w:rPr>
      </w:pPr>
      <w:r w:rsidRPr="005B67C0">
        <w:rPr>
          <w:rFonts w:ascii="Arial" w:hAnsi="Arial" w:cs="Arial"/>
          <w:b/>
          <w:bCs/>
          <w:sz w:val="24"/>
          <w:szCs w:val="24"/>
        </w:rPr>
        <w:t>Q</w:t>
      </w:r>
      <w:r w:rsidR="00AC3AB7">
        <w:rPr>
          <w:rFonts w:ascii="Arial" w:hAnsi="Arial" w:cs="Arial"/>
          <w:b/>
          <w:bCs/>
          <w:sz w:val="24"/>
          <w:szCs w:val="24"/>
        </w:rPr>
        <w:t>3</w:t>
      </w:r>
      <w:r w:rsidRPr="005B67C0">
        <w:rPr>
          <w:rFonts w:ascii="Arial" w:hAnsi="Arial" w:cs="Arial"/>
          <w:b/>
          <w:bCs/>
          <w:sz w:val="24"/>
          <w:szCs w:val="24"/>
        </w:rPr>
        <w:t xml:space="preserve">: </w:t>
      </w:r>
      <w:r w:rsidRPr="005B67C0" w:rsidR="004A37E9">
        <w:rPr>
          <w:rFonts w:ascii="Arial" w:hAnsi="Arial" w:cs="Arial"/>
          <w:b/>
          <w:bCs/>
          <w:sz w:val="24"/>
          <w:szCs w:val="24"/>
        </w:rPr>
        <w:t>How do we monitor decent homes?</w:t>
      </w:r>
    </w:p>
    <w:p w:rsidR="003D7B48" w:rsidP="00722FF9" w:rsidRDefault="004A37E9" w14:paraId="6F396368" w14:textId="3E45D747">
      <w:pPr>
        <w:rPr>
          <w:rFonts w:ascii="Arial" w:hAnsi="Arial" w:cs="Arial"/>
          <w:sz w:val="24"/>
          <w:szCs w:val="24"/>
        </w:rPr>
      </w:pPr>
      <w:r>
        <w:rPr>
          <w:rFonts w:ascii="Arial" w:hAnsi="Arial" w:cs="Arial"/>
          <w:sz w:val="24"/>
          <w:szCs w:val="24"/>
        </w:rPr>
        <w:t>KC</w:t>
      </w:r>
      <w:r w:rsidR="008C60B0">
        <w:rPr>
          <w:rFonts w:ascii="Arial" w:hAnsi="Arial" w:cs="Arial"/>
          <w:sz w:val="24"/>
          <w:szCs w:val="24"/>
        </w:rPr>
        <w:t xml:space="preserve"> </w:t>
      </w:r>
      <w:r w:rsidR="00AB431A">
        <w:rPr>
          <w:rFonts w:ascii="Arial" w:hAnsi="Arial" w:cs="Arial"/>
          <w:sz w:val="24"/>
          <w:szCs w:val="24"/>
        </w:rPr>
        <w:t>stated</w:t>
      </w:r>
      <w:r w:rsidR="00495517">
        <w:rPr>
          <w:rFonts w:ascii="Arial" w:hAnsi="Arial" w:cs="Arial"/>
          <w:sz w:val="24"/>
          <w:szCs w:val="24"/>
        </w:rPr>
        <w:t xml:space="preserve"> that </w:t>
      </w:r>
      <w:r w:rsidR="007B63D9">
        <w:rPr>
          <w:rFonts w:ascii="Arial" w:hAnsi="Arial" w:cs="Arial"/>
          <w:sz w:val="24"/>
          <w:szCs w:val="24"/>
        </w:rPr>
        <w:t>we</w:t>
      </w:r>
      <w:r w:rsidR="00495517">
        <w:rPr>
          <w:rFonts w:ascii="Arial" w:hAnsi="Arial" w:cs="Arial"/>
          <w:sz w:val="24"/>
          <w:szCs w:val="24"/>
        </w:rPr>
        <w:t xml:space="preserve"> c</w:t>
      </w:r>
      <w:r>
        <w:rPr>
          <w:rFonts w:ascii="Arial" w:hAnsi="Arial" w:cs="Arial"/>
          <w:sz w:val="24"/>
          <w:szCs w:val="24"/>
        </w:rPr>
        <w:t xml:space="preserve">lone data as the records are updated </w:t>
      </w:r>
      <w:r w:rsidR="00A06271">
        <w:rPr>
          <w:rFonts w:ascii="Arial" w:hAnsi="Arial" w:cs="Arial"/>
          <w:sz w:val="24"/>
          <w:szCs w:val="24"/>
        </w:rPr>
        <w:t xml:space="preserve">with </w:t>
      </w:r>
      <w:r w:rsidR="004D3767">
        <w:rPr>
          <w:rFonts w:ascii="Arial" w:hAnsi="Arial" w:cs="Arial"/>
          <w:sz w:val="24"/>
          <w:szCs w:val="24"/>
        </w:rPr>
        <w:t>current information</w:t>
      </w:r>
      <w:r w:rsidR="003D7B48">
        <w:rPr>
          <w:rFonts w:ascii="Arial" w:hAnsi="Arial" w:cs="Arial"/>
          <w:sz w:val="24"/>
          <w:szCs w:val="24"/>
        </w:rPr>
        <w:t>.</w:t>
      </w:r>
      <w:r w:rsidR="004266A8">
        <w:rPr>
          <w:rFonts w:ascii="Arial" w:hAnsi="Arial" w:cs="Arial"/>
          <w:sz w:val="24"/>
          <w:szCs w:val="24"/>
        </w:rPr>
        <w:t xml:space="preserve"> </w:t>
      </w:r>
      <w:r w:rsidR="003D7B48">
        <w:rPr>
          <w:rFonts w:ascii="Arial" w:hAnsi="Arial" w:cs="Arial"/>
          <w:sz w:val="24"/>
          <w:szCs w:val="24"/>
        </w:rPr>
        <w:t>JL</w:t>
      </w:r>
      <w:r w:rsidR="007A1D14">
        <w:rPr>
          <w:rFonts w:ascii="Arial" w:hAnsi="Arial" w:cs="Arial"/>
          <w:sz w:val="24"/>
          <w:szCs w:val="24"/>
        </w:rPr>
        <w:t xml:space="preserve"> </w:t>
      </w:r>
      <w:r w:rsidR="004A7254">
        <w:rPr>
          <w:rFonts w:ascii="Arial" w:hAnsi="Arial" w:cs="Arial"/>
          <w:sz w:val="24"/>
          <w:szCs w:val="24"/>
        </w:rPr>
        <w:t>state</w:t>
      </w:r>
      <w:r w:rsidR="007B63D9">
        <w:rPr>
          <w:rFonts w:ascii="Arial" w:hAnsi="Arial" w:cs="Arial"/>
          <w:sz w:val="24"/>
          <w:szCs w:val="24"/>
        </w:rPr>
        <w:t>d</w:t>
      </w:r>
      <w:r w:rsidR="004A7254">
        <w:rPr>
          <w:rFonts w:ascii="Arial" w:hAnsi="Arial" w:cs="Arial"/>
          <w:sz w:val="24"/>
          <w:szCs w:val="24"/>
        </w:rPr>
        <w:t xml:space="preserve"> that </w:t>
      </w:r>
      <w:r w:rsidR="00E6164E">
        <w:rPr>
          <w:rFonts w:ascii="Arial" w:hAnsi="Arial" w:cs="Arial"/>
          <w:sz w:val="24"/>
          <w:szCs w:val="24"/>
        </w:rPr>
        <w:t xml:space="preserve">monitoring is </w:t>
      </w:r>
      <w:r w:rsidR="003C074D">
        <w:rPr>
          <w:rFonts w:ascii="Arial" w:hAnsi="Arial" w:cs="Arial"/>
          <w:sz w:val="24"/>
          <w:szCs w:val="24"/>
        </w:rPr>
        <w:t xml:space="preserve">purely based on </w:t>
      </w:r>
      <w:r w:rsidR="00D17A1D">
        <w:rPr>
          <w:rFonts w:ascii="Arial" w:hAnsi="Arial" w:cs="Arial"/>
          <w:sz w:val="24"/>
          <w:szCs w:val="24"/>
        </w:rPr>
        <w:t xml:space="preserve">an </w:t>
      </w:r>
      <w:r w:rsidR="003C074D">
        <w:rPr>
          <w:rFonts w:ascii="Arial" w:hAnsi="Arial" w:cs="Arial"/>
          <w:sz w:val="24"/>
          <w:szCs w:val="24"/>
        </w:rPr>
        <w:t>a</w:t>
      </w:r>
      <w:r w:rsidR="003D7B48">
        <w:rPr>
          <w:rFonts w:ascii="Arial" w:hAnsi="Arial" w:cs="Arial"/>
          <w:sz w:val="24"/>
          <w:szCs w:val="24"/>
        </w:rPr>
        <w:t>ge component</w:t>
      </w:r>
      <w:r w:rsidR="003C074D">
        <w:rPr>
          <w:rFonts w:ascii="Arial" w:hAnsi="Arial" w:cs="Arial"/>
          <w:sz w:val="24"/>
          <w:szCs w:val="24"/>
        </w:rPr>
        <w:t xml:space="preserve"> which is why they are missed</w:t>
      </w:r>
      <w:r w:rsidR="003D7B48">
        <w:rPr>
          <w:rFonts w:ascii="Arial" w:hAnsi="Arial" w:cs="Arial"/>
          <w:sz w:val="24"/>
          <w:szCs w:val="24"/>
        </w:rPr>
        <w:t xml:space="preserve"> </w:t>
      </w:r>
      <w:r w:rsidR="00D17A1D">
        <w:rPr>
          <w:rFonts w:ascii="Arial" w:hAnsi="Arial" w:cs="Arial"/>
          <w:sz w:val="24"/>
          <w:szCs w:val="24"/>
        </w:rPr>
        <w:t>and so the s</w:t>
      </w:r>
      <w:r w:rsidR="003D7B48">
        <w:rPr>
          <w:rFonts w:ascii="Arial" w:hAnsi="Arial" w:cs="Arial"/>
          <w:sz w:val="24"/>
          <w:szCs w:val="24"/>
        </w:rPr>
        <w:t xml:space="preserve">tock condition survey will provide a </w:t>
      </w:r>
      <w:r w:rsidR="007B63D9">
        <w:rPr>
          <w:rFonts w:ascii="Arial" w:hAnsi="Arial" w:cs="Arial"/>
          <w:sz w:val="24"/>
          <w:szCs w:val="24"/>
        </w:rPr>
        <w:t xml:space="preserve">much </w:t>
      </w:r>
      <w:r w:rsidR="003D7B48">
        <w:rPr>
          <w:rFonts w:ascii="Arial" w:hAnsi="Arial" w:cs="Arial"/>
          <w:sz w:val="24"/>
          <w:szCs w:val="24"/>
        </w:rPr>
        <w:t>better picture</w:t>
      </w:r>
      <w:r w:rsidR="004D3767">
        <w:rPr>
          <w:rFonts w:ascii="Arial" w:hAnsi="Arial" w:cs="Arial"/>
          <w:sz w:val="24"/>
          <w:szCs w:val="24"/>
        </w:rPr>
        <w:t>.</w:t>
      </w:r>
    </w:p>
    <w:p w:rsidRPr="00CE5707" w:rsidR="00CE5707" w:rsidP="00CE5707" w:rsidRDefault="00CE5707" w14:paraId="67EB1A6E" w14:textId="4FBCC446">
      <w:pPr>
        <w:rPr>
          <w:rFonts w:ascii="Arial" w:hAnsi="Arial" w:cs="Arial"/>
          <w:sz w:val="24"/>
          <w:szCs w:val="24"/>
        </w:rPr>
      </w:pPr>
      <w:r w:rsidRPr="00CE5707">
        <w:rPr>
          <w:rFonts w:ascii="Arial" w:hAnsi="Arial" w:cs="Arial"/>
          <w:sz w:val="24"/>
          <w:szCs w:val="24"/>
        </w:rPr>
        <w:t xml:space="preserve">Regarding the number of decent homes, 430 properties will fall out of decency during the </w:t>
      </w:r>
      <w:r w:rsidR="004266A8">
        <w:rPr>
          <w:rFonts w:ascii="Arial" w:hAnsi="Arial" w:cs="Arial"/>
          <w:sz w:val="24"/>
          <w:szCs w:val="24"/>
        </w:rPr>
        <w:t>20</w:t>
      </w:r>
      <w:r w:rsidRPr="00CE5707">
        <w:rPr>
          <w:rFonts w:ascii="Arial" w:hAnsi="Arial" w:cs="Arial"/>
          <w:sz w:val="24"/>
          <w:szCs w:val="24"/>
        </w:rPr>
        <w:t>24-25 period, and programs</w:t>
      </w:r>
      <w:r w:rsidR="004266A8">
        <w:rPr>
          <w:rFonts w:ascii="Arial" w:hAnsi="Arial" w:cs="Arial"/>
          <w:sz w:val="24"/>
          <w:szCs w:val="24"/>
        </w:rPr>
        <w:t xml:space="preserve"> of work have been developed to ensure that all properties are decent homes compliant during the financial year, t</w:t>
      </w:r>
      <w:r w:rsidRPr="00CE5707">
        <w:rPr>
          <w:rFonts w:ascii="Arial" w:hAnsi="Arial" w:cs="Arial"/>
          <w:sz w:val="24"/>
          <w:szCs w:val="24"/>
        </w:rPr>
        <w:t>his means that th</w:t>
      </w:r>
      <w:r w:rsidR="004266A8">
        <w:rPr>
          <w:rFonts w:ascii="Arial" w:hAnsi="Arial" w:cs="Arial"/>
          <w:sz w:val="24"/>
          <w:szCs w:val="24"/>
        </w:rPr>
        <w:t>is</w:t>
      </w:r>
      <w:r w:rsidRPr="00CE5707">
        <w:rPr>
          <w:rFonts w:ascii="Arial" w:hAnsi="Arial" w:cs="Arial"/>
          <w:sz w:val="24"/>
          <w:szCs w:val="24"/>
        </w:rPr>
        <w:t xml:space="preserve"> KPI will remain amber until Q4.</w:t>
      </w:r>
    </w:p>
    <w:p w:rsidRPr="00CE5707" w:rsidR="00CE5707" w:rsidP="00CE5707" w:rsidRDefault="00CE5707" w14:paraId="60534BCA" w14:textId="17C298AF">
      <w:pPr>
        <w:rPr>
          <w:rFonts w:ascii="Arial" w:hAnsi="Arial" w:cs="Arial"/>
          <w:sz w:val="24"/>
          <w:szCs w:val="24"/>
        </w:rPr>
      </w:pPr>
      <w:r w:rsidRPr="00CE5707">
        <w:rPr>
          <w:rFonts w:ascii="Arial" w:hAnsi="Arial" w:cs="Arial"/>
          <w:sz w:val="24"/>
          <w:szCs w:val="24"/>
        </w:rPr>
        <w:t>KC informs the group that repairs are achieving their targets, with gas safety having never been anything other than 100% (other than one missed during COVID).</w:t>
      </w:r>
    </w:p>
    <w:p w:rsidRPr="00CE5707" w:rsidR="00AC3AB7" w:rsidP="00CE5707" w:rsidRDefault="00CE5707" w14:paraId="0DDCA2AE" w14:textId="15F03BC0">
      <w:pPr>
        <w:pStyle w:val="ListParagraph"/>
        <w:numPr>
          <w:ilvl w:val="0"/>
          <w:numId w:val="33"/>
        </w:numPr>
        <w:rPr>
          <w:rFonts w:ascii="Arial" w:hAnsi="Arial" w:cs="Arial"/>
          <w:sz w:val="24"/>
          <w:szCs w:val="24"/>
        </w:rPr>
      </w:pPr>
      <w:r>
        <w:rPr>
          <w:rFonts w:ascii="Arial" w:hAnsi="Arial" w:cs="Arial"/>
          <w:b/>
          <w:bCs/>
          <w:sz w:val="28"/>
          <w:szCs w:val="28"/>
        </w:rPr>
        <w:t xml:space="preserve">   </w:t>
      </w:r>
      <w:r w:rsidRPr="00CE5707">
        <w:rPr>
          <w:rFonts w:ascii="Arial" w:hAnsi="Arial" w:cs="Arial"/>
          <w:b/>
          <w:bCs/>
          <w:sz w:val="28"/>
          <w:szCs w:val="28"/>
        </w:rPr>
        <w:t>Performance in Q1</w:t>
      </w:r>
    </w:p>
    <w:p w:rsidR="00095EF9" w:rsidP="00722FF9" w:rsidRDefault="00F22806" w14:paraId="28C0B088" w14:textId="4992C3A3">
      <w:pPr>
        <w:rPr>
          <w:rFonts w:ascii="Arial" w:hAnsi="Arial" w:cs="Arial"/>
          <w:sz w:val="24"/>
          <w:szCs w:val="24"/>
        </w:rPr>
      </w:pPr>
      <w:r>
        <w:rPr>
          <w:rFonts w:ascii="Arial" w:hAnsi="Arial" w:cs="Arial"/>
          <w:sz w:val="24"/>
          <w:szCs w:val="24"/>
        </w:rPr>
        <w:t xml:space="preserve">In Q1, </w:t>
      </w:r>
      <w:r w:rsidR="00092B4C">
        <w:rPr>
          <w:rFonts w:ascii="Arial" w:hAnsi="Arial" w:cs="Arial"/>
          <w:sz w:val="24"/>
          <w:szCs w:val="24"/>
        </w:rPr>
        <w:t xml:space="preserve">KC </w:t>
      </w:r>
      <w:r w:rsidR="004266A8">
        <w:rPr>
          <w:rFonts w:ascii="Arial" w:hAnsi="Arial" w:cs="Arial"/>
          <w:sz w:val="24"/>
          <w:szCs w:val="24"/>
        </w:rPr>
        <w:t xml:space="preserve">confirmed that CWAC had </w:t>
      </w:r>
      <w:r w:rsidR="00092B4C">
        <w:rPr>
          <w:rFonts w:ascii="Arial" w:hAnsi="Arial" w:cs="Arial"/>
          <w:sz w:val="24"/>
          <w:szCs w:val="24"/>
        </w:rPr>
        <w:t xml:space="preserve">decided to </w:t>
      </w:r>
      <w:r>
        <w:rPr>
          <w:rFonts w:ascii="Arial" w:hAnsi="Arial" w:cs="Arial"/>
          <w:sz w:val="24"/>
          <w:szCs w:val="24"/>
        </w:rPr>
        <w:t xml:space="preserve">exclude </w:t>
      </w:r>
      <w:r w:rsidR="00092B4C">
        <w:rPr>
          <w:rFonts w:ascii="Arial" w:hAnsi="Arial" w:cs="Arial"/>
          <w:sz w:val="24"/>
          <w:szCs w:val="24"/>
        </w:rPr>
        <w:t xml:space="preserve">the KPI of pre-termination visits after review as it was consistently being recorded at 100%. </w:t>
      </w:r>
      <w:r w:rsidR="004266A8">
        <w:rPr>
          <w:rFonts w:ascii="Arial" w:hAnsi="Arial" w:cs="Arial"/>
          <w:sz w:val="24"/>
          <w:szCs w:val="24"/>
        </w:rPr>
        <w:t>KC stated that it had also been</w:t>
      </w:r>
      <w:r w:rsidR="00092B4C">
        <w:rPr>
          <w:rFonts w:ascii="Arial" w:hAnsi="Arial" w:cs="Arial"/>
          <w:sz w:val="24"/>
          <w:szCs w:val="24"/>
        </w:rPr>
        <w:t xml:space="preserve"> decided </w:t>
      </w:r>
      <w:r w:rsidR="004266A8">
        <w:rPr>
          <w:rFonts w:ascii="Arial" w:hAnsi="Arial" w:cs="Arial"/>
          <w:sz w:val="24"/>
          <w:szCs w:val="24"/>
        </w:rPr>
        <w:t xml:space="preserve">by CWAC </w:t>
      </w:r>
      <w:r w:rsidR="00092B4C">
        <w:rPr>
          <w:rFonts w:ascii="Arial" w:hAnsi="Arial" w:cs="Arial"/>
          <w:sz w:val="24"/>
          <w:szCs w:val="24"/>
        </w:rPr>
        <w:t xml:space="preserve">to </w:t>
      </w:r>
      <w:r>
        <w:rPr>
          <w:rFonts w:ascii="Arial" w:hAnsi="Arial" w:cs="Arial"/>
          <w:sz w:val="24"/>
          <w:szCs w:val="24"/>
        </w:rPr>
        <w:t xml:space="preserve">exclude the </w:t>
      </w:r>
      <w:r w:rsidR="00095EF9">
        <w:rPr>
          <w:rFonts w:ascii="Arial" w:hAnsi="Arial" w:cs="Arial"/>
          <w:sz w:val="24"/>
          <w:szCs w:val="24"/>
        </w:rPr>
        <w:t>void rent payments</w:t>
      </w:r>
      <w:r>
        <w:rPr>
          <w:rFonts w:ascii="Arial" w:hAnsi="Arial" w:cs="Arial"/>
          <w:sz w:val="24"/>
          <w:szCs w:val="24"/>
        </w:rPr>
        <w:t xml:space="preserve"> as it was</w:t>
      </w:r>
      <w:r w:rsidR="00095EF9">
        <w:rPr>
          <w:rFonts w:ascii="Arial" w:hAnsi="Arial" w:cs="Arial"/>
          <w:sz w:val="24"/>
          <w:szCs w:val="24"/>
        </w:rPr>
        <w:t xml:space="preserve"> </w:t>
      </w:r>
      <w:r>
        <w:rPr>
          <w:rFonts w:ascii="Arial" w:hAnsi="Arial" w:cs="Arial"/>
          <w:sz w:val="24"/>
          <w:szCs w:val="24"/>
        </w:rPr>
        <w:t xml:space="preserve">seen as </w:t>
      </w:r>
      <w:r w:rsidR="00095EF9">
        <w:rPr>
          <w:rFonts w:ascii="Arial" w:hAnsi="Arial" w:cs="Arial"/>
          <w:sz w:val="24"/>
          <w:szCs w:val="24"/>
        </w:rPr>
        <w:t>more of</w:t>
      </w:r>
      <w:r>
        <w:rPr>
          <w:rFonts w:ascii="Arial" w:hAnsi="Arial" w:cs="Arial"/>
          <w:sz w:val="24"/>
          <w:szCs w:val="24"/>
        </w:rPr>
        <w:t xml:space="preserve"> an</w:t>
      </w:r>
      <w:r w:rsidR="00095EF9">
        <w:rPr>
          <w:rFonts w:ascii="Arial" w:hAnsi="Arial" w:cs="Arial"/>
          <w:sz w:val="24"/>
          <w:szCs w:val="24"/>
        </w:rPr>
        <w:t xml:space="preserve"> </w:t>
      </w:r>
      <w:r w:rsidR="007B63D9">
        <w:rPr>
          <w:rFonts w:ascii="Arial" w:hAnsi="Arial" w:cs="Arial"/>
          <w:sz w:val="24"/>
          <w:szCs w:val="24"/>
        </w:rPr>
        <w:t>input measure</w:t>
      </w:r>
      <w:r>
        <w:rPr>
          <w:rFonts w:ascii="Arial" w:hAnsi="Arial" w:cs="Arial"/>
          <w:sz w:val="24"/>
          <w:szCs w:val="24"/>
        </w:rPr>
        <w:t xml:space="preserve"> figure rather</w:t>
      </w:r>
      <w:r w:rsidR="00095EF9">
        <w:rPr>
          <w:rFonts w:ascii="Arial" w:hAnsi="Arial" w:cs="Arial"/>
          <w:sz w:val="24"/>
          <w:szCs w:val="24"/>
        </w:rPr>
        <w:t xml:space="preserve"> than </w:t>
      </w:r>
      <w:r w:rsidR="007B63D9">
        <w:rPr>
          <w:rFonts w:ascii="Arial" w:hAnsi="Arial" w:cs="Arial"/>
          <w:sz w:val="24"/>
          <w:szCs w:val="24"/>
        </w:rPr>
        <w:t>having any specific tangible outcome</w:t>
      </w:r>
      <w:r>
        <w:rPr>
          <w:rFonts w:ascii="Arial" w:hAnsi="Arial" w:cs="Arial"/>
          <w:sz w:val="24"/>
          <w:szCs w:val="24"/>
        </w:rPr>
        <w:t>.</w:t>
      </w:r>
    </w:p>
    <w:p w:rsidR="0024459C" w:rsidP="00722FF9" w:rsidRDefault="00F22806" w14:paraId="7E1BB01B" w14:textId="6D1E949D">
      <w:pPr>
        <w:rPr>
          <w:rFonts w:ascii="Arial" w:hAnsi="Arial" w:cs="Arial"/>
          <w:sz w:val="24"/>
          <w:szCs w:val="24"/>
        </w:rPr>
      </w:pPr>
      <w:r w:rsidRPr="00827AF1">
        <w:rPr>
          <w:rFonts w:ascii="Arial" w:hAnsi="Arial" w:cs="Arial"/>
          <w:sz w:val="24"/>
          <w:szCs w:val="24"/>
        </w:rPr>
        <w:t xml:space="preserve">KC provided an update on quarter </w:t>
      </w:r>
      <w:r>
        <w:rPr>
          <w:rFonts w:ascii="Arial" w:hAnsi="Arial" w:cs="Arial"/>
          <w:sz w:val="24"/>
          <w:szCs w:val="24"/>
        </w:rPr>
        <w:t xml:space="preserve">1 </w:t>
      </w:r>
      <w:r w:rsidRPr="00827AF1">
        <w:rPr>
          <w:rFonts w:ascii="Arial" w:hAnsi="Arial" w:cs="Arial"/>
          <w:sz w:val="24"/>
          <w:szCs w:val="24"/>
        </w:rPr>
        <w:t xml:space="preserve">performance and confirmed that of the </w:t>
      </w:r>
      <w:r>
        <w:rPr>
          <w:rFonts w:ascii="Arial" w:hAnsi="Arial" w:cs="Arial"/>
          <w:sz w:val="24"/>
          <w:szCs w:val="24"/>
        </w:rPr>
        <w:t xml:space="preserve">13 </w:t>
      </w:r>
      <w:r w:rsidRPr="00827AF1">
        <w:rPr>
          <w:rFonts w:ascii="Arial" w:hAnsi="Arial" w:cs="Arial"/>
          <w:sz w:val="24"/>
          <w:szCs w:val="24"/>
        </w:rPr>
        <w:t xml:space="preserve">KPIs, </w:t>
      </w:r>
      <w:r>
        <w:rPr>
          <w:rFonts w:ascii="Arial" w:hAnsi="Arial" w:cs="Arial"/>
          <w:sz w:val="24"/>
          <w:szCs w:val="24"/>
        </w:rPr>
        <w:t>9 were</w:t>
      </w:r>
      <w:r w:rsidRPr="00827AF1">
        <w:rPr>
          <w:rFonts w:ascii="Arial" w:hAnsi="Arial" w:cs="Arial"/>
          <w:sz w:val="24"/>
          <w:szCs w:val="24"/>
        </w:rPr>
        <w:t xml:space="preserve"> within target</w:t>
      </w:r>
      <w:r>
        <w:rPr>
          <w:rFonts w:ascii="Arial" w:hAnsi="Arial" w:cs="Arial"/>
          <w:sz w:val="24"/>
          <w:szCs w:val="24"/>
        </w:rPr>
        <w:t xml:space="preserve"> and</w:t>
      </w:r>
      <w:r w:rsidRPr="00827AF1">
        <w:rPr>
          <w:rFonts w:ascii="Arial" w:hAnsi="Arial" w:cs="Arial"/>
          <w:sz w:val="24"/>
          <w:szCs w:val="24"/>
        </w:rPr>
        <w:t xml:space="preserve"> </w:t>
      </w:r>
      <w:r w:rsidR="007B63D9">
        <w:rPr>
          <w:rFonts w:ascii="Arial" w:hAnsi="Arial" w:cs="Arial"/>
          <w:sz w:val="24"/>
          <w:szCs w:val="24"/>
        </w:rPr>
        <w:t xml:space="preserve">2 were within </w:t>
      </w:r>
      <w:r w:rsidRPr="00827AF1">
        <w:rPr>
          <w:rFonts w:ascii="Arial" w:hAnsi="Arial" w:cs="Arial"/>
          <w:sz w:val="24"/>
          <w:szCs w:val="24"/>
        </w:rPr>
        <w:t>tolerance</w:t>
      </w:r>
      <w:r>
        <w:rPr>
          <w:rFonts w:ascii="Arial" w:hAnsi="Arial" w:cs="Arial"/>
          <w:sz w:val="24"/>
          <w:szCs w:val="24"/>
        </w:rPr>
        <w:t xml:space="preserve">, with </w:t>
      </w:r>
      <w:r w:rsidR="009F62F2">
        <w:rPr>
          <w:rFonts w:ascii="Arial" w:hAnsi="Arial" w:cs="Arial"/>
          <w:sz w:val="24"/>
          <w:szCs w:val="24"/>
        </w:rPr>
        <w:t xml:space="preserve">3 </w:t>
      </w:r>
      <w:r>
        <w:rPr>
          <w:rFonts w:ascii="Arial" w:hAnsi="Arial" w:cs="Arial"/>
          <w:sz w:val="24"/>
          <w:szCs w:val="24"/>
        </w:rPr>
        <w:t>being</w:t>
      </w:r>
      <w:r w:rsidR="009F62F2">
        <w:rPr>
          <w:rFonts w:ascii="Arial" w:hAnsi="Arial" w:cs="Arial"/>
          <w:sz w:val="24"/>
          <w:szCs w:val="24"/>
        </w:rPr>
        <w:t xml:space="preserve"> out of tolerance. </w:t>
      </w:r>
    </w:p>
    <w:p w:rsidR="007B63D9" w:rsidP="00722FF9" w:rsidRDefault="007B63D9" w14:paraId="6F69FD53" w14:textId="502857EE">
      <w:pPr>
        <w:rPr>
          <w:rFonts w:ascii="Arial" w:hAnsi="Arial" w:cs="Arial"/>
          <w:sz w:val="24"/>
          <w:szCs w:val="24"/>
        </w:rPr>
      </w:pPr>
      <w:r>
        <w:rPr>
          <w:rFonts w:ascii="Arial" w:hAnsi="Arial" w:cs="Arial"/>
          <w:sz w:val="24"/>
          <w:szCs w:val="24"/>
        </w:rPr>
        <w:t>KC stated that rent collection always follows an annual trend with a spike in direct debits which collects 114.1% of rent which had the effect of decreasing rent arrears during the period.</w:t>
      </w:r>
    </w:p>
    <w:p w:rsidRPr="00F15988" w:rsidR="009357E7" w:rsidP="00722FF9" w:rsidRDefault="009357E7" w14:paraId="73CC5E5B" w14:textId="3C973BBE">
      <w:pPr>
        <w:rPr>
          <w:rFonts w:ascii="Arial" w:hAnsi="Arial" w:cs="Arial"/>
          <w:b/>
          <w:bCs/>
          <w:sz w:val="24"/>
          <w:szCs w:val="24"/>
        </w:rPr>
      </w:pPr>
      <w:r w:rsidRPr="00F15988">
        <w:rPr>
          <w:rFonts w:ascii="Arial" w:hAnsi="Arial" w:cs="Arial"/>
          <w:b/>
          <w:bCs/>
          <w:sz w:val="24"/>
          <w:szCs w:val="24"/>
        </w:rPr>
        <w:t>Q</w:t>
      </w:r>
      <w:r w:rsidR="00CE5707">
        <w:rPr>
          <w:rFonts w:ascii="Arial" w:hAnsi="Arial" w:cs="Arial"/>
          <w:b/>
          <w:bCs/>
          <w:sz w:val="24"/>
          <w:szCs w:val="24"/>
        </w:rPr>
        <w:t>1</w:t>
      </w:r>
      <w:r w:rsidRPr="00F15988">
        <w:rPr>
          <w:rFonts w:ascii="Arial" w:hAnsi="Arial" w:cs="Arial"/>
          <w:b/>
          <w:bCs/>
          <w:sz w:val="24"/>
          <w:szCs w:val="24"/>
        </w:rPr>
        <w:t xml:space="preserve">: </w:t>
      </w:r>
      <w:r w:rsidRPr="00F15988" w:rsidR="00F15988">
        <w:rPr>
          <w:rFonts w:ascii="Arial" w:hAnsi="Arial" w:cs="Arial"/>
          <w:b/>
          <w:bCs/>
          <w:sz w:val="24"/>
          <w:szCs w:val="24"/>
        </w:rPr>
        <w:t>Do you keep track of accumulative tenant engagements?</w:t>
      </w:r>
    </w:p>
    <w:p w:rsidR="00503330" w:rsidP="00722FF9" w:rsidRDefault="004266A8" w14:paraId="78F9F663" w14:textId="67F83DA3">
      <w:pPr>
        <w:rPr>
          <w:rFonts w:ascii="Arial" w:hAnsi="Arial" w:cs="Arial"/>
          <w:sz w:val="24"/>
          <w:szCs w:val="24"/>
        </w:rPr>
      </w:pPr>
      <w:r>
        <w:rPr>
          <w:rFonts w:ascii="Arial" w:hAnsi="Arial" w:cs="Arial"/>
          <w:sz w:val="24"/>
          <w:szCs w:val="24"/>
        </w:rPr>
        <w:t xml:space="preserve">KC continued by mentioning that the KPI on the number of unique tenants engaged had already achieved 1.98% against a target of 3% so the target is likely to be </w:t>
      </w:r>
      <w:r w:rsidR="00613EFD">
        <w:rPr>
          <w:rFonts w:ascii="Arial" w:hAnsi="Arial" w:cs="Arial"/>
          <w:sz w:val="24"/>
          <w:szCs w:val="24"/>
        </w:rPr>
        <w:t>easily met</w:t>
      </w:r>
      <w:r w:rsidR="002A42E8">
        <w:rPr>
          <w:rFonts w:ascii="Arial" w:hAnsi="Arial" w:cs="Arial"/>
          <w:sz w:val="24"/>
          <w:szCs w:val="24"/>
        </w:rPr>
        <w:t xml:space="preserve">. </w:t>
      </w:r>
      <w:r w:rsidRPr="00503330" w:rsidR="00503330">
        <w:rPr>
          <w:rFonts w:ascii="Arial" w:hAnsi="Arial" w:cs="Arial"/>
          <w:sz w:val="24"/>
          <w:szCs w:val="24"/>
        </w:rPr>
        <w:t>GD said that it would be interesting to know how engagement has changed over the life</w:t>
      </w:r>
      <w:r w:rsidR="00613EFD">
        <w:rPr>
          <w:rFonts w:ascii="Arial" w:hAnsi="Arial" w:cs="Arial"/>
          <w:sz w:val="24"/>
          <w:szCs w:val="24"/>
        </w:rPr>
        <w:t>span</w:t>
      </w:r>
      <w:r w:rsidRPr="00503330" w:rsidR="00503330">
        <w:rPr>
          <w:rFonts w:ascii="Arial" w:hAnsi="Arial" w:cs="Arial"/>
          <w:sz w:val="24"/>
          <w:szCs w:val="24"/>
        </w:rPr>
        <w:t xml:space="preserve"> of the contract</w:t>
      </w:r>
      <w:r w:rsidR="00613EFD">
        <w:rPr>
          <w:rFonts w:ascii="Arial" w:hAnsi="Arial" w:cs="Arial"/>
          <w:sz w:val="24"/>
          <w:szCs w:val="24"/>
        </w:rPr>
        <w:t xml:space="preserve"> and asked if it were possible to investigate this</w:t>
      </w:r>
      <w:r w:rsidRPr="00503330" w:rsidR="00503330">
        <w:rPr>
          <w:rFonts w:ascii="Arial" w:hAnsi="Arial" w:cs="Arial"/>
          <w:sz w:val="24"/>
          <w:szCs w:val="24"/>
        </w:rPr>
        <w:t>.</w:t>
      </w:r>
    </w:p>
    <w:p w:rsidRPr="00613EFD" w:rsidR="00F87165" w:rsidP="00722FF9" w:rsidRDefault="00613EFD" w14:paraId="08F80AE9" w14:textId="7812F4F8">
      <w:pPr>
        <w:rPr>
          <w:rFonts w:ascii="Arial" w:hAnsi="Arial" w:cs="Arial"/>
          <w:b/>
          <w:bCs/>
          <w:sz w:val="24"/>
          <w:szCs w:val="24"/>
        </w:rPr>
      </w:pPr>
      <w:r w:rsidRPr="00613EFD">
        <w:rPr>
          <w:rFonts w:ascii="Arial" w:hAnsi="Arial" w:cs="Arial"/>
          <w:b/>
          <w:bCs/>
          <w:sz w:val="24"/>
          <w:szCs w:val="24"/>
        </w:rPr>
        <w:t xml:space="preserve">Action: </w:t>
      </w:r>
      <w:r w:rsidRPr="00613EFD" w:rsidR="00962EC5">
        <w:rPr>
          <w:rFonts w:ascii="Arial" w:hAnsi="Arial" w:cs="Arial"/>
          <w:b/>
          <w:bCs/>
          <w:sz w:val="24"/>
          <w:szCs w:val="24"/>
        </w:rPr>
        <w:t>KC</w:t>
      </w:r>
      <w:r w:rsidRPr="00613EFD" w:rsidR="00215F94">
        <w:rPr>
          <w:rFonts w:ascii="Arial" w:hAnsi="Arial" w:cs="Arial"/>
          <w:b/>
          <w:bCs/>
          <w:sz w:val="24"/>
          <w:szCs w:val="24"/>
        </w:rPr>
        <w:t xml:space="preserve"> </w:t>
      </w:r>
      <w:r w:rsidRPr="00613EFD">
        <w:rPr>
          <w:rFonts w:ascii="Arial" w:hAnsi="Arial" w:cs="Arial"/>
          <w:b/>
          <w:bCs/>
          <w:sz w:val="24"/>
          <w:szCs w:val="24"/>
        </w:rPr>
        <w:t>to investigate the ability of seeing how engagement has changed over the last seven years.</w:t>
      </w:r>
    </w:p>
    <w:p w:rsidRPr="00F87165" w:rsidR="0036743E" w:rsidP="00722FF9" w:rsidRDefault="00F87165" w14:paraId="3BE8F3D6" w14:textId="069D69EE">
      <w:pPr>
        <w:rPr>
          <w:rFonts w:ascii="Arial" w:hAnsi="Arial" w:cs="Arial"/>
          <w:b/>
          <w:bCs/>
          <w:sz w:val="28"/>
          <w:szCs w:val="28"/>
        </w:rPr>
      </w:pPr>
      <w:r w:rsidRPr="00722FF9">
        <w:rPr>
          <w:rFonts w:ascii="Arial" w:hAnsi="Arial" w:cs="Arial"/>
          <w:b/>
          <w:bCs/>
          <w:sz w:val="28"/>
          <w:szCs w:val="28"/>
        </w:rPr>
        <w:t>-</w:t>
      </w:r>
      <w:r w:rsidRPr="00722FF9">
        <w:rPr>
          <w:rFonts w:ascii="Arial" w:hAnsi="Arial" w:cs="Arial"/>
          <w:b/>
          <w:bCs/>
          <w:sz w:val="28"/>
          <w:szCs w:val="28"/>
        </w:rPr>
        <w:tab/>
      </w:r>
      <w:r w:rsidR="00CD6258">
        <w:rPr>
          <w:rFonts w:ascii="Arial" w:hAnsi="Arial" w:cs="Arial"/>
          <w:b/>
          <w:bCs/>
          <w:sz w:val="28"/>
          <w:szCs w:val="28"/>
        </w:rPr>
        <w:t>Tenant satisfaction u</w:t>
      </w:r>
      <w:r w:rsidRPr="00722FF9">
        <w:rPr>
          <w:rFonts w:ascii="Arial" w:hAnsi="Arial" w:cs="Arial"/>
          <w:b/>
          <w:bCs/>
          <w:sz w:val="28"/>
          <w:szCs w:val="28"/>
        </w:rPr>
        <w:t xml:space="preserve">pdate </w:t>
      </w:r>
    </w:p>
    <w:p w:rsidR="00CD6258" w:rsidP="00722FF9" w:rsidRDefault="00CD6258" w14:paraId="059220A6" w14:textId="0D184AAE">
      <w:pPr>
        <w:rPr>
          <w:rFonts w:ascii="Arial" w:hAnsi="Arial" w:cs="Arial"/>
          <w:sz w:val="24"/>
          <w:szCs w:val="24"/>
        </w:rPr>
      </w:pPr>
      <w:r>
        <w:rPr>
          <w:rFonts w:ascii="Arial" w:hAnsi="Arial" w:cs="Arial"/>
          <w:sz w:val="24"/>
          <w:szCs w:val="24"/>
        </w:rPr>
        <w:t xml:space="preserve">KC mentioned that the overall tenant satisfaction measure was out of target and tolerance. KC stated that following the last Board, she had spent time reviewing the </w:t>
      </w:r>
      <w:r>
        <w:rPr>
          <w:rFonts w:ascii="Arial" w:hAnsi="Arial" w:cs="Arial"/>
          <w:sz w:val="24"/>
          <w:szCs w:val="24"/>
        </w:rPr>
        <w:lastRenderedPageBreak/>
        <w:t xml:space="preserve">data for this measure with themes as follows: not keeping tenant informed, </w:t>
      </w:r>
      <w:r w:rsidR="007B63D9">
        <w:rPr>
          <w:rFonts w:ascii="Arial" w:hAnsi="Arial" w:cs="Arial"/>
          <w:sz w:val="24"/>
          <w:szCs w:val="24"/>
        </w:rPr>
        <w:t xml:space="preserve">reporting of </w:t>
      </w:r>
      <w:r>
        <w:rPr>
          <w:rFonts w:ascii="Arial" w:hAnsi="Arial" w:cs="Arial"/>
          <w:sz w:val="24"/>
          <w:szCs w:val="24"/>
        </w:rPr>
        <w:t xml:space="preserve">damp and mould </w:t>
      </w:r>
      <w:r w:rsidR="007B63D9">
        <w:rPr>
          <w:rFonts w:ascii="Arial" w:hAnsi="Arial" w:cs="Arial"/>
          <w:sz w:val="24"/>
          <w:szCs w:val="24"/>
        </w:rPr>
        <w:t xml:space="preserve">cases </w:t>
      </w:r>
      <w:r>
        <w:rPr>
          <w:rFonts w:ascii="Arial" w:hAnsi="Arial" w:cs="Arial"/>
          <w:sz w:val="24"/>
          <w:szCs w:val="24"/>
        </w:rPr>
        <w:t xml:space="preserve">and </w:t>
      </w:r>
      <w:r w:rsidR="00BE14DF">
        <w:rPr>
          <w:rFonts w:ascii="Arial" w:hAnsi="Arial" w:cs="Arial"/>
          <w:sz w:val="24"/>
          <w:szCs w:val="24"/>
        </w:rPr>
        <w:t xml:space="preserve">time taken to complete </w:t>
      </w:r>
      <w:r>
        <w:rPr>
          <w:rFonts w:ascii="Arial" w:hAnsi="Arial" w:cs="Arial"/>
          <w:sz w:val="24"/>
          <w:szCs w:val="24"/>
        </w:rPr>
        <w:t>repairs</w:t>
      </w:r>
      <w:r w:rsidR="007B63D9">
        <w:rPr>
          <w:rFonts w:ascii="Arial" w:hAnsi="Arial" w:cs="Arial"/>
          <w:sz w:val="24"/>
          <w:szCs w:val="24"/>
        </w:rPr>
        <w:t>.</w:t>
      </w:r>
      <w:r>
        <w:rPr>
          <w:rFonts w:ascii="Arial" w:hAnsi="Arial" w:cs="Arial"/>
          <w:sz w:val="24"/>
          <w:szCs w:val="24"/>
        </w:rPr>
        <w:t xml:space="preserve"> </w:t>
      </w:r>
      <w:r w:rsidR="00C47224">
        <w:rPr>
          <w:rFonts w:ascii="Arial" w:hAnsi="Arial" w:cs="Arial"/>
          <w:sz w:val="24"/>
          <w:szCs w:val="24"/>
        </w:rPr>
        <w:t xml:space="preserve"> </w:t>
      </w:r>
    </w:p>
    <w:p w:rsidR="00E90FC1" w:rsidP="00722FF9" w:rsidRDefault="00CD6258" w14:paraId="6F5CEEE0" w14:textId="58C2FC57">
      <w:pPr>
        <w:rPr>
          <w:rFonts w:ascii="Arial" w:hAnsi="Arial" w:cs="Arial"/>
          <w:sz w:val="24"/>
          <w:szCs w:val="24"/>
        </w:rPr>
      </w:pPr>
      <w:r>
        <w:rPr>
          <w:rFonts w:ascii="Arial" w:hAnsi="Arial" w:cs="Arial"/>
          <w:sz w:val="24"/>
          <w:szCs w:val="24"/>
        </w:rPr>
        <w:t>KC explained how the T</w:t>
      </w:r>
      <w:r w:rsidR="0036743E">
        <w:rPr>
          <w:rFonts w:ascii="Arial" w:hAnsi="Arial" w:cs="Arial"/>
          <w:sz w:val="24"/>
          <w:szCs w:val="24"/>
        </w:rPr>
        <w:t xml:space="preserve">enant Satisfaction </w:t>
      </w:r>
      <w:r w:rsidR="00C47224">
        <w:rPr>
          <w:rFonts w:ascii="Arial" w:hAnsi="Arial" w:cs="Arial"/>
          <w:sz w:val="24"/>
          <w:szCs w:val="24"/>
        </w:rPr>
        <w:t>M</w:t>
      </w:r>
      <w:r w:rsidR="0036743E">
        <w:rPr>
          <w:rFonts w:ascii="Arial" w:hAnsi="Arial" w:cs="Arial"/>
          <w:sz w:val="24"/>
          <w:szCs w:val="24"/>
        </w:rPr>
        <w:t>easures</w:t>
      </w:r>
      <w:r w:rsidR="001374DB">
        <w:rPr>
          <w:rFonts w:ascii="Arial" w:hAnsi="Arial" w:cs="Arial"/>
          <w:sz w:val="24"/>
          <w:szCs w:val="24"/>
        </w:rPr>
        <w:t xml:space="preserve"> (</w:t>
      </w:r>
      <w:r w:rsidR="0036743E">
        <w:rPr>
          <w:rFonts w:ascii="Arial" w:hAnsi="Arial" w:cs="Arial"/>
          <w:sz w:val="24"/>
          <w:szCs w:val="24"/>
        </w:rPr>
        <w:t xml:space="preserve">TSM) are </w:t>
      </w:r>
      <w:r>
        <w:rPr>
          <w:rFonts w:ascii="Arial" w:hAnsi="Arial" w:cs="Arial"/>
          <w:sz w:val="24"/>
          <w:szCs w:val="24"/>
        </w:rPr>
        <w:t>surveyed and collected</w:t>
      </w:r>
      <w:r w:rsidR="00BE14DF">
        <w:rPr>
          <w:rFonts w:ascii="Arial" w:hAnsi="Arial" w:cs="Arial"/>
          <w:sz w:val="24"/>
          <w:szCs w:val="24"/>
        </w:rPr>
        <w:t xml:space="preserve">, KC confirmed that they are conducted by an independent body and </w:t>
      </w:r>
      <w:r w:rsidR="0036743E">
        <w:rPr>
          <w:rFonts w:ascii="Arial" w:hAnsi="Arial" w:cs="Arial"/>
          <w:sz w:val="24"/>
          <w:szCs w:val="24"/>
        </w:rPr>
        <w:t xml:space="preserve">in the form of </w:t>
      </w:r>
      <w:r w:rsidR="001374DB">
        <w:rPr>
          <w:rFonts w:ascii="Arial" w:hAnsi="Arial" w:cs="Arial"/>
          <w:sz w:val="24"/>
          <w:szCs w:val="24"/>
        </w:rPr>
        <w:t>telephone surveys</w:t>
      </w:r>
      <w:r w:rsidR="0036743E">
        <w:rPr>
          <w:rFonts w:ascii="Arial" w:hAnsi="Arial" w:cs="Arial"/>
          <w:sz w:val="24"/>
          <w:szCs w:val="24"/>
        </w:rPr>
        <w:t xml:space="preserve"> with a </w:t>
      </w:r>
      <w:r w:rsidR="001374DB">
        <w:rPr>
          <w:rFonts w:ascii="Arial" w:hAnsi="Arial" w:cs="Arial"/>
          <w:sz w:val="24"/>
          <w:szCs w:val="24"/>
        </w:rPr>
        <w:t xml:space="preserve">sample </w:t>
      </w:r>
      <w:r w:rsidR="0036743E">
        <w:rPr>
          <w:rFonts w:ascii="Arial" w:hAnsi="Arial" w:cs="Arial"/>
          <w:sz w:val="24"/>
          <w:szCs w:val="24"/>
        </w:rPr>
        <w:t xml:space="preserve">taken </w:t>
      </w:r>
      <w:r w:rsidR="001374DB">
        <w:rPr>
          <w:rFonts w:ascii="Arial" w:hAnsi="Arial" w:cs="Arial"/>
          <w:sz w:val="24"/>
          <w:szCs w:val="24"/>
        </w:rPr>
        <w:t>every quarter</w:t>
      </w:r>
      <w:r w:rsidR="0036743E">
        <w:rPr>
          <w:rFonts w:ascii="Arial" w:hAnsi="Arial" w:cs="Arial"/>
          <w:sz w:val="24"/>
          <w:szCs w:val="24"/>
        </w:rPr>
        <w:t xml:space="preserve">, which is around </w:t>
      </w:r>
      <w:r w:rsidR="006B541E">
        <w:rPr>
          <w:rFonts w:ascii="Arial" w:hAnsi="Arial" w:cs="Arial"/>
          <w:sz w:val="24"/>
          <w:szCs w:val="24"/>
        </w:rPr>
        <w:t>45 a month</w:t>
      </w:r>
      <w:r w:rsidR="0036743E">
        <w:rPr>
          <w:rFonts w:ascii="Arial" w:hAnsi="Arial" w:cs="Arial"/>
          <w:sz w:val="24"/>
          <w:szCs w:val="24"/>
        </w:rPr>
        <w:t>.</w:t>
      </w:r>
      <w:r w:rsidR="00BE14DF">
        <w:rPr>
          <w:rFonts w:ascii="Arial" w:hAnsi="Arial" w:cs="Arial"/>
          <w:sz w:val="24"/>
          <w:szCs w:val="24"/>
        </w:rPr>
        <w:t xml:space="preserve"> </w:t>
      </w:r>
      <w:r w:rsidRPr="00E90FC1" w:rsidR="00E90FC1">
        <w:rPr>
          <w:rFonts w:ascii="Arial" w:hAnsi="Arial" w:cs="Arial"/>
          <w:sz w:val="24"/>
          <w:szCs w:val="24"/>
        </w:rPr>
        <w:t xml:space="preserve">These surveys are open questions that aid in providing the best insight, but analysing this information is </w:t>
      </w:r>
      <w:r w:rsidR="00BE1BA1">
        <w:rPr>
          <w:rFonts w:ascii="Arial" w:hAnsi="Arial" w:cs="Arial"/>
          <w:sz w:val="24"/>
          <w:szCs w:val="24"/>
        </w:rPr>
        <w:t>time consuming</w:t>
      </w:r>
      <w:r w:rsidRPr="00E90FC1" w:rsidR="00E90FC1">
        <w:rPr>
          <w:rFonts w:ascii="Arial" w:hAnsi="Arial" w:cs="Arial"/>
          <w:sz w:val="24"/>
          <w:szCs w:val="24"/>
        </w:rPr>
        <w:t>.</w:t>
      </w:r>
    </w:p>
    <w:p w:rsidR="000B653E" w:rsidP="00722FF9" w:rsidRDefault="00BE14DF" w14:paraId="1F679044" w14:textId="75D91CAD">
      <w:pPr>
        <w:rPr>
          <w:rFonts w:ascii="Arial" w:hAnsi="Arial" w:cs="Arial"/>
          <w:sz w:val="24"/>
          <w:szCs w:val="24"/>
        </w:rPr>
      </w:pPr>
      <w:r>
        <w:rPr>
          <w:rFonts w:ascii="Arial" w:hAnsi="Arial" w:cs="Arial"/>
          <w:sz w:val="24"/>
          <w:szCs w:val="24"/>
        </w:rPr>
        <w:t xml:space="preserve">KC gave an overview as follows: in total 535 surveys were carried out of which </w:t>
      </w:r>
      <w:r w:rsidR="00A2527E">
        <w:rPr>
          <w:rFonts w:ascii="Arial" w:hAnsi="Arial" w:cs="Arial"/>
          <w:sz w:val="24"/>
          <w:szCs w:val="24"/>
        </w:rPr>
        <w:t>213</w:t>
      </w:r>
      <w:r w:rsidR="000874DC">
        <w:rPr>
          <w:rFonts w:ascii="Arial" w:hAnsi="Arial" w:cs="Arial"/>
          <w:sz w:val="24"/>
          <w:szCs w:val="24"/>
        </w:rPr>
        <w:t xml:space="preserve"> </w:t>
      </w:r>
      <w:r w:rsidR="00A2527E">
        <w:rPr>
          <w:rFonts w:ascii="Arial" w:hAnsi="Arial" w:cs="Arial"/>
          <w:sz w:val="24"/>
          <w:szCs w:val="24"/>
        </w:rPr>
        <w:t>gave ‘no comment’</w:t>
      </w:r>
      <w:r>
        <w:rPr>
          <w:rFonts w:ascii="Arial" w:hAnsi="Arial" w:cs="Arial"/>
          <w:sz w:val="24"/>
          <w:szCs w:val="24"/>
        </w:rPr>
        <w:t xml:space="preserve"> i.e. they chose not to provide a specific comment for their satisfaction rating</w:t>
      </w:r>
      <w:r w:rsidR="000874DC">
        <w:rPr>
          <w:rFonts w:ascii="Arial" w:hAnsi="Arial" w:cs="Arial"/>
          <w:sz w:val="24"/>
          <w:szCs w:val="24"/>
        </w:rPr>
        <w:t>.</w:t>
      </w:r>
      <w:r>
        <w:rPr>
          <w:rFonts w:ascii="Arial" w:hAnsi="Arial" w:cs="Arial"/>
          <w:sz w:val="24"/>
          <w:szCs w:val="24"/>
        </w:rPr>
        <w:t xml:space="preserve">  KC confirmed that</w:t>
      </w:r>
      <w:r w:rsidR="000874DC">
        <w:rPr>
          <w:rFonts w:ascii="Arial" w:hAnsi="Arial" w:cs="Arial"/>
          <w:sz w:val="24"/>
          <w:szCs w:val="24"/>
        </w:rPr>
        <w:t xml:space="preserve"> </w:t>
      </w:r>
      <w:r w:rsidR="00A2527E">
        <w:rPr>
          <w:rFonts w:ascii="Arial" w:hAnsi="Arial" w:cs="Arial"/>
          <w:sz w:val="24"/>
          <w:szCs w:val="24"/>
        </w:rPr>
        <w:t>178 people</w:t>
      </w:r>
      <w:r w:rsidR="000874DC">
        <w:rPr>
          <w:rFonts w:ascii="Arial" w:hAnsi="Arial" w:cs="Arial"/>
          <w:sz w:val="24"/>
          <w:szCs w:val="24"/>
        </w:rPr>
        <w:t xml:space="preserve"> provided</w:t>
      </w:r>
      <w:r w:rsidR="00A2527E">
        <w:rPr>
          <w:rFonts w:ascii="Arial" w:hAnsi="Arial" w:cs="Arial"/>
          <w:sz w:val="24"/>
          <w:szCs w:val="24"/>
        </w:rPr>
        <w:t xml:space="preserve"> </w:t>
      </w:r>
      <w:r w:rsidR="000874DC">
        <w:rPr>
          <w:rFonts w:ascii="Arial" w:hAnsi="Arial" w:cs="Arial"/>
          <w:sz w:val="24"/>
          <w:szCs w:val="24"/>
        </w:rPr>
        <w:t>‘</w:t>
      </w:r>
      <w:r w:rsidR="00A2527E">
        <w:rPr>
          <w:rFonts w:ascii="Arial" w:hAnsi="Arial" w:cs="Arial"/>
          <w:sz w:val="24"/>
          <w:szCs w:val="24"/>
        </w:rPr>
        <w:t>satisfied</w:t>
      </w:r>
      <w:r w:rsidR="000874DC">
        <w:rPr>
          <w:rFonts w:ascii="Arial" w:hAnsi="Arial" w:cs="Arial"/>
          <w:sz w:val="24"/>
          <w:szCs w:val="24"/>
        </w:rPr>
        <w:t xml:space="preserve">’ </w:t>
      </w:r>
      <w:r w:rsidR="009B264A">
        <w:rPr>
          <w:rFonts w:ascii="Arial" w:hAnsi="Arial" w:cs="Arial"/>
          <w:sz w:val="24"/>
          <w:szCs w:val="24"/>
        </w:rPr>
        <w:t>as a response</w:t>
      </w:r>
      <w:r w:rsidR="002702D5">
        <w:rPr>
          <w:rFonts w:ascii="Arial" w:hAnsi="Arial" w:cs="Arial"/>
          <w:sz w:val="24"/>
          <w:szCs w:val="24"/>
        </w:rPr>
        <w:t xml:space="preserve">. </w:t>
      </w:r>
      <w:r>
        <w:rPr>
          <w:rFonts w:ascii="Arial" w:hAnsi="Arial" w:cs="Arial"/>
          <w:sz w:val="24"/>
          <w:szCs w:val="24"/>
        </w:rPr>
        <w:t>h</w:t>
      </w:r>
      <w:r w:rsidR="000B653E">
        <w:rPr>
          <w:rFonts w:ascii="Arial" w:hAnsi="Arial" w:cs="Arial"/>
          <w:sz w:val="24"/>
          <w:szCs w:val="24"/>
        </w:rPr>
        <w:t xml:space="preserve">owever, </w:t>
      </w:r>
      <w:r>
        <w:rPr>
          <w:rFonts w:ascii="Arial" w:hAnsi="Arial" w:cs="Arial"/>
          <w:sz w:val="24"/>
          <w:szCs w:val="24"/>
        </w:rPr>
        <w:t xml:space="preserve">it was worth noting that </w:t>
      </w:r>
      <w:r w:rsidR="00996966">
        <w:rPr>
          <w:rFonts w:ascii="Arial" w:hAnsi="Arial" w:cs="Arial"/>
          <w:sz w:val="24"/>
          <w:szCs w:val="24"/>
        </w:rPr>
        <w:t>53</w:t>
      </w:r>
      <w:r w:rsidR="002702D5">
        <w:rPr>
          <w:rFonts w:ascii="Arial" w:hAnsi="Arial" w:cs="Arial"/>
          <w:sz w:val="24"/>
          <w:szCs w:val="24"/>
        </w:rPr>
        <w:t xml:space="preserve"> </w:t>
      </w:r>
      <w:r w:rsidR="000B653E">
        <w:rPr>
          <w:rFonts w:ascii="Arial" w:hAnsi="Arial" w:cs="Arial"/>
          <w:sz w:val="24"/>
          <w:szCs w:val="24"/>
        </w:rPr>
        <w:t xml:space="preserve">of those </w:t>
      </w:r>
      <w:r w:rsidR="00F6067E">
        <w:rPr>
          <w:rFonts w:ascii="Arial" w:hAnsi="Arial" w:cs="Arial"/>
          <w:sz w:val="24"/>
          <w:szCs w:val="24"/>
        </w:rPr>
        <w:t xml:space="preserve">respondents </w:t>
      </w:r>
      <w:r w:rsidR="00996966">
        <w:rPr>
          <w:rFonts w:ascii="Arial" w:hAnsi="Arial" w:cs="Arial"/>
          <w:sz w:val="24"/>
          <w:szCs w:val="24"/>
        </w:rPr>
        <w:t xml:space="preserve">did not have a repair in the past 12 months. </w:t>
      </w:r>
    </w:p>
    <w:p w:rsidR="00CE5707" w:rsidP="00722FF9" w:rsidRDefault="000B653E" w14:paraId="61DC2EF1" w14:textId="738F2344">
      <w:pPr>
        <w:rPr>
          <w:rFonts w:ascii="Arial" w:hAnsi="Arial" w:cs="Arial"/>
          <w:sz w:val="24"/>
          <w:szCs w:val="24"/>
        </w:rPr>
      </w:pPr>
      <w:r>
        <w:rPr>
          <w:rFonts w:ascii="Arial" w:hAnsi="Arial" w:cs="Arial"/>
          <w:sz w:val="24"/>
          <w:szCs w:val="24"/>
        </w:rPr>
        <w:t xml:space="preserve">KC </w:t>
      </w:r>
      <w:r w:rsidR="00BE14DF">
        <w:rPr>
          <w:rFonts w:ascii="Arial" w:hAnsi="Arial" w:cs="Arial"/>
          <w:sz w:val="24"/>
          <w:szCs w:val="24"/>
        </w:rPr>
        <w:t xml:space="preserve">stated that where details of the tenant is available staff </w:t>
      </w:r>
      <w:r w:rsidR="00463458">
        <w:rPr>
          <w:rFonts w:ascii="Arial" w:hAnsi="Arial" w:cs="Arial"/>
          <w:sz w:val="24"/>
          <w:szCs w:val="24"/>
        </w:rPr>
        <w:t xml:space="preserve">are </w:t>
      </w:r>
      <w:r w:rsidR="00D55FA3">
        <w:rPr>
          <w:rFonts w:ascii="Arial" w:hAnsi="Arial" w:cs="Arial"/>
          <w:sz w:val="24"/>
          <w:szCs w:val="24"/>
        </w:rPr>
        <w:t>contact</w:t>
      </w:r>
      <w:r w:rsidR="00463458">
        <w:rPr>
          <w:rFonts w:ascii="Arial" w:hAnsi="Arial" w:cs="Arial"/>
          <w:sz w:val="24"/>
          <w:szCs w:val="24"/>
        </w:rPr>
        <w:t>ing</w:t>
      </w:r>
      <w:r w:rsidR="00D55FA3">
        <w:rPr>
          <w:rFonts w:ascii="Arial" w:hAnsi="Arial" w:cs="Arial"/>
          <w:sz w:val="24"/>
          <w:szCs w:val="24"/>
        </w:rPr>
        <w:t xml:space="preserve"> </w:t>
      </w:r>
      <w:r w:rsidR="006F16FF">
        <w:rPr>
          <w:rFonts w:ascii="Arial" w:hAnsi="Arial" w:cs="Arial"/>
          <w:sz w:val="24"/>
          <w:szCs w:val="24"/>
        </w:rPr>
        <w:t xml:space="preserve">the tenant </w:t>
      </w:r>
      <w:r w:rsidR="00D55FA3">
        <w:rPr>
          <w:rFonts w:ascii="Arial" w:hAnsi="Arial" w:cs="Arial"/>
          <w:sz w:val="24"/>
          <w:szCs w:val="24"/>
        </w:rPr>
        <w:t xml:space="preserve">directly </w:t>
      </w:r>
      <w:r w:rsidR="006F16FF">
        <w:rPr>
          <w:rFonts w:ascii="Arial" w:hAnsi="Arial" w:cs="Arial"/>
          <w:sz w:val="24"/>
          <w:szCs w:val="24"/>
        </w:rPr>
        <w:t xml:space="preserve">to </w:t>
      </w:r>
      <w:r w:rsidR="00BE14DF">
        <w:rPr>
          <w:rFonts w:ascii="Arial" w:hAnsi="Arial" w:cs="Arial"/>
          <w:sz w:val="24"/>
          <w:szCs w:val="24"/>
        </w:rPr>
        <w:t>speak to them about their comment with a view to trying to resolve their complaint</w:t>
      </w:r>
      <w:r w:rsidR="007D60C9">
        <w:rPr>
          <w:rFonts w:ascii="Arial" w:hAnsi="Arial" w:cs="Arial"/>
          <w:sz w:val="24"/>
          <w:szCs w:val="24"/>
        </w:rPr>
        <w:t>.</w:t>
      </w:r>
      <w:r w:rsidR="002A42E8">
        <w:rPr>
          <w:rFonts w:ascii="Arial" w:hAnsi="Arial" w:cs="Arial"/>
          <w:sz w:val="24"/>
          <w:szCs w:val="24"/>
        </w:rPr>
        <w:t xml:space="preserve"> </w:t>
      </w:r>
      <w:r w:rsidR="00BE14DF">
        <w:rPr>
          <w:rFonts w:ascii="Arial" w:hAnsi="Arial" w:cs="Arial"/>
          <w:sz w:val="24"/>
          <w:szCs w:val="24"/>
        </w:rPr>
        <w:t>KC confirmed that the overall satisfaction target for 2024/25 was</w:t>
      </w:r>
      <w:r w:rsidR="006B541E">
        <w:rPr>
          <w:rFonts w:ascii="Arial" w:hAnsi="Arial" w:cs="Arial"/>
          <w:sz w:val="24"/>
          <w:szCs w:val="24"/>
        </w:rPr>
        <w:t xml:space="preserve"> 75% </w:t>
      </w:r>
      <w:r w:rsidR="00F63C58">
        <w:rPr>
          <w:rFonts w:ascii="Arial" w:hAnsi="Arial" w:cs="Arial"/>
          <w:sz w:val="24"/>
          <w:szCs w:val="24"/>
        </w:rPr>
        <w:t>however, performance for quarter one was around 68%.</w:t>
      </w:r>
      <w:r w:rsidR="00BE1BA1">
        <w:rPr>
          <w:rFonts w:ascii="Arial" w:hAnsi="Arial" w:cs="Arial"/>
          <w:sz w:val="24"/>
          <w:szCs w:val="24"/>
        </w:rPr>
        <w:t xml:space="preserve">  </w:t>
      </w:r>
      <w:r w:rsidR="00030EB1">
        <w:rPr>
          <w:rFonts w:ascii="Arial" w:hAnsi="Arial" w:cs="Arial"/>
          <w:sz w:val="24"/>
          <w:szCs w:val="24"/>
        </w:rPr>
        <w:t>However</w:t>
      </w:r>
      <w:r w:rsidR="00F63C58">
        <w:rPr>
          <w:rFonts w:ascii="Arial" w:hAnsi="Arial" w:cs="Arial"/>
          <w:sz w:val="24"/>
          <w:szCs w:val="24"/>
        </w:rPr>
        <w:t>,</w:t>
      </w:r>
      <w:r w:rsidR="00030EB1">
        <w:rPr>
          <w:rFonts w:ascii="Arial" w:hAnsi="Arial" w:cs="Arial"/>
          <w:sz w:val="24"/>
          <w:szCs w:val="24"/>
        </w:rPr>
        <w:t xml:space="preserve"> due to it being a </w:t>
      </w:r>
      <w:r w:rsidR="007E5B84">
        <w:rPr>
          <w:rFonts w:ascii="Arial" w:hAnsi="Arial" w:cs="Arial"/>
          <w:sz w:val="24"/>
          <w:szCs w:val="24"/>
        </w:rPr>
        <w:t>perception measure</w:t>
      </w:r>
      <w:r w:rsidR="00030EB1">
        <w:rPr>
          <w:rFonts w:ascii="Arial" w:hAnsi="Arial" w:cs="Arial"/>
          <w:sz w:val="24"/>
          <w:szCs w:val="24"/>
        </w:rPr>
        <w:t>, it is harder</w:t>
      </w:r>
      <w:r w:rsidR="007E5B84">
        <w:rPr>
          <w:rFonts w:ascii="Arial" w:hAnsi="Arial" w:cs="Arial"/>
          <w:sz w:val="24"/>
          <w:szCs w:val="24"/>
        </w:rPr>
        <w:t xml:space="preserve"> </w:t>
      </w:r>
      <w:r w:rsidR="00030EB1">
        <w:rPr>
          <w:rFonts w:ascii="Arial" w:hAnsi="Arial" w:cs="Arial"/>
          <w:sz w:val="24"/>
          <w:szCs w:val="24"/>
        </w:rPr>
        <w:t xml:space="preserve">than others </w:t>
      </w:r>
      <w:r w:rsidR="007E5B84">
        <w:rPr>
          <w:rFonts w:ascii="Arial" w:hAnsi="Arial" w:cs="Arial"/>
          <w:sz w:val="24"/>
          <w:szCs w:val="24"/>
        </w:rPr>
        <w:t>to change perception.</w:t>
      </w:r>
      <w:r w:rsidR="002A42E8">
        <w:rPr>
          <w:rFonts w:ascii="Arial" w:hAnsi="Arial" w:cs="Arial"/>
          <w:sz w:val="24"/>
          <w:szCs w:val="24"/>
        </w:rPr>
        <w:t xml:space="preserve"> </w:t>
      </w:r>
      <w:r w:rsidR="00F63C58">
        <w:rPr>
          <w:rFonts w:ascii="Arial" w:hAnsi="Arial" w:cs="Arial"/>
          <w:sz w:val="24"/>
          <w:szCs w:val="24"/>
        </w:rPr>
        <w:t xml:space="preserve">AB confirmed that ForHousing and CWAC will develop an action plan to better publicise the positive work being done for tenants and leaseholders which hopefully will feed into tenant perception.  </w:t>
      </w:r>
      <w:r w:rsidR="007E5B84">
        <w:rPr>
          <w:rFonts w:ascii="Arial" w:hAnsi="Arial" w:cs="Arial"/>
          <w:sz w:val="24"/>
          <w:szCs w:val="24"/>
        </w:rPr>
        <w:t xml:space="preserve"> </w:t>
      </w:r>
    </w:p>
    <w:p w:rsidRPr="00D24AE8" w:rsidR="00463458" w:rsidP="00722FF9" w:rsidRDefault="00D24AE8" w14:paraId="1D581897" w14:textId="0CD1D4B9">
      <w:pPr>
        <w:rPr>
          <w:rFonts w:ascii="Arial" w:hAnsi="Arial" w:cs="Arial"/>
          <w:b/>
          <w:bCs/>
          <w:sz w:val="24"/>
          <w:szCs w:val="24"/>
        </w:rPr>
      </w:pPr>
      <w:r w:rsidRPr="00D24AE8">
        <w:rPr>
          <w:rFonts w:ascii="Arial" w:hAnsi="Arial" w:cs="Arial"/>
          <w:b/>
          <w:bCs/>
          <w:sz w:val="24"/>
          <w:szCs w:val="24"/>
        </w:rPr>
        <w:t>Q</w:t>
      </w:r>
      <w:r w:rsidR="00F87165">
        <w:rPr>
          <w:rFonts w:ascii="Arial" w:hAnsi="Arial" w:cs="Arial"/>
          <w:b/>
          <w:bCs/>
          <w:sz w:val="24"/>
          <w:szCs w:val="24"/>
        </w:rPr>
        <w:t>1</w:t>
      </w:r>
      <w:r w:rsidRPr="00D24AE8">
        <w:rPr>
          <w:rFonts w:ascii="Arial" w:hAnsi="Arial" w:cs="Arial"/>
          <w:b/>
          <w:bCs/>
          <w:sz w:val="24"/>
          <w:szCs w:val="24"/>
        </w:rPr>
        <w:t xml:space="preserve">: </w:t>
      </w:r>
      <w:r w:rsidRPr="00D24AE8" w:rsidR="00463458">
        <w:rPr>
          <w:rFonts w:ascii="Arial" w:hAnsi="Arial" w:cs="Arial"/>
          <w:b/>
          <w:bCs/>
          <w:sz w:val="24"/>
          <w:szCs w:val="24"/>
        </w:rPr>
        <w:t>If</w:t>
      </w:r>
      <w:r w:rsidRPr="00D24AE8">
        <w:rPr>
          <w:rFonts w:ascii="Arial" w:hAnsi="Arial" w:cs="Arial"/>
          <w:b/>
          <w:bCs/>
          <w:sz w:val="24"/>
          <w:szCs w:val="24"/>
        </w:rPr>
        <w:t xml:space="preserve"> tenants respond with ‘</w:t>
      </w:r>
      <w:r w:rsidRPr="00D24AE8" w:rsidR="00463458">
        <w:rPr>
          <w:rFonts w:ascii="Arial" w:hAnsi="Arial" w:cs="Arial"/>
          <w:b/>
          <w:bCs/>
          <w:sz w:val="24"/>
          <w:szCs w:val="24"/>
        </w:rPr>
        <w:t>no comment</w:t>
      </w:r>
      <w:r w:rsidRPr="00D24AE8">
        <w:rPr>
          <w:rFonts w:ascii="Arial" w:hAnsi="Arial" w:cs="Arial"/>
          <w:b/>
          <w:bCs/>
          <w:sz w:val="24"/>
          <w:szCs w:val="24"/>
        </w:rPr>
        <w:t>’,</w:t>
      </w:r>
      <w:r w:rsidRPr="00D24AE8" w:rsidR="00463458">
        <w:rPr>
          <w:rFonts w:ascii="Arial" w:hAnsi="Arial" w:cs="Arial"/>
          <w:b/>
          <w:bCs/>
          <w:sz w:val="24"/>
          <w:szCs w:val="24"/>
        </w:rPr>
        <w:t xml:space="preserve"> is it fair to assume that there is nothing </w:t>
      </w:r>
      <w:r w:rsidRPr="00D24AE8">
        <w:rPr>
          <w:rFonts w:ascii="Arial" w:hAnsi="Arial" w:cs="Arial"/>
          <w:b/>
          <w:bCs/>
          <w:sz w:val="24"/>
          <w:szCs w:val="24"/>
        </w:rPr>
        <w:t xml:space="preserve">that needs reporting/ nothing is </w:t>
      </w:r>
      <w:r w:rsidRPr="00D24AE8" w:rsidR="00463458">
        <w:rPr>
          <w:rFonts w:ascii="Arial" w:hAnsi="Arial" w:cs="Arial"/>
          <w:b/>
          <w:bCs/>
          <w:sz w:val="24"/>
          <w:szCs w:val="24"/>
        </w:rPr>
        <w:t>wrong?</w:t>
      </w:r>
    </w:p>
    <w:p w:rsidR="008C0EDB" w:rsidP="00722FF9" w:rsidRDefault="00F63C58" w14:paraId="56F7C5A8" w14:textId="3C2AABDD">
      <w:pPr>
        <w:rPr>
          <w:rFonts w:ascii="Arial" w:hAnsi="Arial" w:cs="Arial"/>
          <w:sz w:val="24"/>
          <w:szCs w:val="24"/>
        </w:rPr>
      </w:pPr>
      <w:r>
        <w:rPr>
          <w:rFonts w:ascii="Arial" w:hAnsi="Arial" w:cs="Arial"/>
          <w:sz w:val="24"/>
          <w:szCs w:val="24"/>
        </w:rPr>
        <w:t>It was felt by all attendees that this</w:t>
      </w:r>
      <w:r w:rsidR="00D24AE8">
        <w:rPr>
          <w:rFonts w:ascii="Arial" w:hAnsi="Arial" w:cs="Arial"/>
          <w:sz w:val="24"/>
          <w:szCs w:val="24"/>
        </w:rPr>
        <w:t xml:space="preserve"> </w:t>
      </w:r>
      <w:r w:rsidR="00463458">
        <w:rPr>
          <w:rFonts w:ascii="Arial" w:hAnsi="Arial" w:cs="Arial"/>
          <w:sz w:val="24"/>
          <w:szCs w:val="24"/>
        </w:rPr>
        <w:t xml:space="preserve">assumption </w:t>
      </w:r>
      <w:r>
        <w:rPr>
          <w:rFonts w:ascii="Arial" w:hAnsi="Arial" w:cs="Arial"/>
          <w:sz w:val="24"/>
          <w:szCs w:val="24"/>
        </w:rPr>
        <w:t xml:space="preserve">was correct as tenants who feel very strongly about the </w:t>
      </w:r>
      <w:r w:rsidR="004E71E2">
        <w:rPr>
          <w:rFonts w:ascii="Arial" w:hAnsi="Arial" w:cs="Arial"/>
          <w:sz w:val="24"/>
          <w:szCs w:val="24"/>
        </w:rPr>
        <w:t>service</w:t>
      </w:r>
      <w:r w:rsidR="00B16231">
        <w:rPr>
          <w:rFonts w:ascii="Arial" w:hAnsi="Arial" w:cs="Arial"/>
          <w:sz w:val="24"/>
          <w:szCs w:val="24"/>
        </w:rPr>
        <w:t xml:space="preserve"> </w:t>
      </w:r>
      <w:r>
        <w:rPr>
          <w:rFonts w:ascii="Arial" w:hAnsi="Arial" w:cs="Arial"/>
          <w:sz w:val="24"/>
          <w:szCs w:val="24"/>
        </w:rPr>
        <w:t>they have received are much more inclined to comment</w:t>
      </w:r>
      <w:r w:rsidR="00463458">
        <w:rPr>
          <w:rFonts w:ascii="Arial" w:hAnsi="Arial" w:cs="Arial"/>
          <w:sz w:val="24"/>
          <w:szCs w:val="24"/>
        </w:rPr>
        <w:t xml:space="preserve">. </w:t>
      </w:r>
      <w:r w:rsidR="00B16231">
        <w:rPr>
          <w:rFonts w:ascii="Arial" w:hAnsi="Arial" w:cs="Arial"/>
          <w:sz w:val="24"/>
          <w:szCs w:val="24"/>
        </w:rPr>
        <w:t xml:space="preserve">BMG wondered </w:t>
      </w:r>
      <w:r w:rsidR="00D24AE8">
        <w:rPr>
          <w:rFonts w:ascii="Arial" w:hAnsi="Arial" w:cs="Arial"/>
          <w:sz w:val="24"/>
          <w:szCs w:val="24"/>
        </w:rPr>
        <w:t xml:space="preserve">that </w:t>
      </w:r>
      <w:r w:rsidR="00F73439">
        <w:rPr>
          <w:rFonts w:ascii="Arial" w:hAnsi="Arial" w:cs="Arial"/>
          <w:sz w:val="24"/>
          <w:szCs w:val="24"/>
        </w:rPr>
        <w:t xml:space="preserve">tenants </w:t>
      </w:r>
      <w:r w:rsidR="00D24AE8">
        <w:rPr>
          <w:rFonts w:ascii="Arial" w:hAnsi="Arial" w:cs="Arial"/>
          <w:sz w:val="24"/>
          <w:szCs w:val="24"/>
        </w:rPr>
        <w:t xml:space="preserve">may not think that ForHousing </w:t>
      </w:r>
      <w:r w:rsidR="00F73439">
        <w:rPr>
          <w:rFonts w:ascii="Arial" w:hAnsi="Arial" w:cs="Arial"/>
          <w:sz w:val="24"/>
          <w:szCs w:val="24"/>
        </w:rPr>
        <w:t xml:space="preserve">actually read the responses </w:t>
      </w:r>
      <w:r w:rsidR="00AA052A">
        <w:rPr>
          <w:rFonts w:ascii="Arial" w:hAnsi="Arial" w:cs="Arial"/>
          <w:sz w:val="24"/>
          <w:szCs w:val="24"/>
        </w:rPr>
        <w:t xml:space="preserve">from </w:t>
      </w:r>
      <w:r w:rsidR="004E71E2">
        <w:rPr>
          <w:rFonts w:ascii="Arial" w:hAnsi="Arial" w:cs="Arial"/>
          <w:sz w:val="24"/>
          <w:szCs w:val="24"/>
        </w:rPr>
        <w:t>them,</w:t>
      </w:r>
      <w:r w:rsidR="00B16231">
        <w:rPr>
          <w:rFonts w:ascii="Arial" w:hAnsi="Arial" w:cs="Arial"/>
          <w:sz w:val="24"/>
          <w:szCs w:val="24"/>
        </w:rPr>
        <w:t xml:space="preserve"> and this </w:t>
      </w:r>
      <w:r w:rsidR="00BE1BA1">
        <w:rPr>
          <w:rFonts w:ascii="Arial" w:hAnsi="Arial" w:cs="Arial"/>
          <w:sz w:val="24"/>
          <w:szCs w:val="24"/>
        </w:rPr>
        <w:t>could be</w:t>
      </w:r>
      <w:r w:rsidR="00B16231">
        <w:rPr>
          <w:rFonts w:ascii="Arial" w:hAnsi="Arial" w:cs="Arial"/>
          <w:sz w:val="24"/>
          <w:szCs w:val="24"/>
        </w:rPr>
        <w:t xml:space="preserve"> why tenants </w:t>
      </w:r>
      <w:r w:rsidR="00BE1BA1">
        <w:rPr>
          <w:rFonts w:ascii="Arial" w:hAnsi="Arial" w:cs="Arial"/>
          <w:sz w:val="24"/>
          <w:szCs w:val="24"/>
        </w:rPr>
        <w:t xml:space="preserve">and leaseholders </w:t>
      </w:r>
      <w:r w:rsidR="00B16231">
        <w:rPr>
          <w:rFonts w:ascii="Arial" w:hAnsi="Arial" w:cs="Arial"/>
          <w:sz w:val="24"/>
          <w:szCs w:val="24"/>
        </w:rPr>
        <w:t>chose not to provide a comment</w:t>
      </w:r>
      <w:r w:rsidR="00AA052A">
        <w:rPr>
          <w:rFonts w:ascii="Arial" w:hAnsi="Arial" w:cs="Arial"/>
          <w:sz w:val="24"/>
          <w:szCs w:val="24"/>
        </w:rPr>
        <w:t xml:space="preserve">. </w:t>
      </w:r>
    </w:p>
    <w:p w:rsidR="00956A95" w:rsidP="00722FF9" w:rsidRDefault="00AA052A" w14:paraId="5ABEE82B" w14:textId="648BB4AE">
      <w:pPr>
        <w:rPr>
          <w:rFonts w:ascii="Arial" w:hAnsi="Arial" w:cs="Arial"/>
          <w:sz w:val="24"/>
          <w:szCs w:val="24"/>
        </w:rPr>
      </w:pPr>
      <w:r>
        <w:rPr>
          <w:rFonts w:ascii="Arial" w:hAnsi="Arial" w:cs="Arial"/>
          <w:sz w:val="24"/>
          <w:szCs w:val="24"/>
        </w:rPr>
        <w:t xml:space="preserve">AS </w:t>
      </w:r>
      <w:r w:rsidR="00D80DC9">
        <w:rPr>
          <w:rFonts w:ascii="Arial" w:hAnsi="Arial" w:cs="Arial"/>
          <w:sz w:val="24"/>
          <w:szCs w:val="24"/>
        </w:rPr>
        <w:t>ask</w:t>
      </w:r>
      <w:r w:rsidR="00B16231">
        <w:rPr>
          <w:rFonts w:ascii="Arial" w:hAnsi="Arial" w:cs="Arial"/>
          <w:sz w:val="24"/>
          <w:szCs w:val="24"/>
        </w:rPr>
        <w:t>ed</w:t>
      </w:r>
      <w:r w:rsidR="00D80DC9">
        <w:rPr>
          <w:rFonts w:ascii="Arial" w:hAnsi="Arial" w:cs="Arial"/>
          <w:sz w:val="24"/>
          <w:szCs w:val="24"/>
        </w:rPr>
        <w:t xml:space="preserve"> </w:t>
      </w:r>
      <w:r w:rsidR="00032CCA">
        <w:rPr>
          <w:rFonts w:ascii="Arial" w:hAnsi="Arial" w:cs="Arial"/>
          <w:sz w:val="24"/>
          <w:szCs w:val="24"/>
        </w:rPr>
        <w:t>if there is another way to engage with tenants to change the ‘no comments’ and increase engagement</w:t>
      </w:r>
      <w:r w:rsidR="00B16231">
        <w:rPr>
          <w:rFonts w:ascii="Arial" w:hAnsi="Arial" w:cs="Arial"/>
          <w:sz w:val="24"/>
          <w:szCs w:val="24"/>
        </w:rPr>
        <w:t xml:space="preserve"> to which KC mentioned that she would </w:t>
      </w:r>
      <w:r w:rsidR="004E71E2">
        <w:rPr>
          <w:rFonts w:ascii="Arial" w:hAnsi="Arial" w:cs="Arial"/>
          <w:sz w:val="24"/>
          <w:szCs w:val="24"/>
        </w:rPr>
        <w:t>investigate</w:t>
      </w:r>
      <w:r w:rsidR="00B16231">
        <w:rPr>
          <w:rFonts w:ascii="Arial" w:hAnsi="Arial" w:cs="Arial"/>
          <w:sz w:val="24"/>
          <w:szCs w:val="24"/>
        </w:rPr>
        <w:t xml:space="preserve"> this</w:t>
      </w:r>
      <w:r w:rsidR="00032CCA">
        <w:rPr>
          <w:rFonts w:ascii="Arial" w:hAnsi="Arial" w:cs="Arial"/>
          <w:sz w:val="24"/>
          <w:szCs w:val="24"/>
        </w:rPr>
        <w:t xml:space="preserve">. AB </w:t>
      </w:r>
      <w:r w:rsidR="00B16231">
        <w:rPr>
          <w:rFonts w:ascii="Arial" w:hAnsi="Arial" w:cs="Arial"/>
          <w:sz w:val="24"/>
          <w:szCs w:val="24"/>
        </w:rPr>
        <w:t xml:space="preserve">did however explain that there is a question within the formal consultation discussed earlier </w:t>
      </w:r>
      <w:r w:rsidR="00BE1BA1">
        <w:rPr>
          <w:rFonts w:ascii="Arial" w:hAnsi="Arial" w:cs="Arial"/>
          <w:sz w:val="24"/>
          <w:szCs w:val="24"/>
        </w:rPr>
        <w:t xml:space="preserve">that related to the </w:t>
      </w:r>
      <w:r w:rsidR="00B16231">
        <w:rPr>
          <w:rFonts w:ascii="Arial" w:hAnsi="Arial" w:cs="Arial"/>
          <w:sz w:val="24"/>
          <w:szCs w:val="24"/>
        </w:rPr>
        <w:t xml:space="preserve">tenant </w:t>
      </w:r>
      <w:r w:rsidR="00590CD6">
        <w:rPr>
          <w:rFonts w:ascii="Arial" w:hAnsi="Arial" w:cs="Arial"/>
          <w:sz w:val="24"/>
          <w:szCs w:val="24"/>
        </w:rPr>
        <w:t>perception measures</w:t>
      </w:r>
      <w:r w:rsidR="00776F1B">
        <w:rPr>
          <w:rFonts w:ascii="Arial" w:hAnsi="Arial" w:cs="Arial"/>
          <w:sz w:val="24"/>
          <w:szCs w:val="24"/>
        </w:rPr>
        <w:t xml:space="preserve"> </w:t>
      </w:r>
      <w:r w:rsidR="00590CD6">
        <w:rPr>
          <w:rFonts w:ascii="Arial" w:hAnsi="Arial" w:cs="Arial"/>
          <w:sz w:val="24"/>
          <w:szCs w:val="24"/>
        </w:rPr>
        <w:t xml:space="preserve">so </w:t>
      </w:r>
      <w:r w:rsidR="00B16231">
        <w:rPr>
          <w:rFonts w:ascii="Arial" w:hAnsi="Arial" w:cs="Arial"/>
          <w:sz w:val="24"/>
          <w:szCs w:val="24"/>
        </w:rPr>
        <w:t xml:space="preserve">hopefully this could provide more of an </w:t>
      </w:r>
      <w:r w:rsidR="00590CD6">
        <w:rPr>
          <w:rFonts w:ascii="Arial" w:hAnsi="Arial" w:cs="Arial"/>
          <w:sz w:val="24"/>
          <w:szCs w:val="24"/>
        </w:rPr>
        <w:t xml:space="preserve">insight </w:t>
      </w:r>
      <w:r w:rsidR="00B16231">
        <w:rPr>
          <w:rFonts w:ascii="Arial" w:hAnsi="Arial" w:cs="Arial"/>
          <w:sz w:val="24"/>
          <w:szCs w:val="24"/>
        </w:rPr>
        <w:t>as to what tenants and leaseholders are thinking</w:t>
      </w:r>
      <w:r w:rsidR="00590CD6">
        <w:rPr>
          <w:rFonts w:ascii="Arial" w:hAnsi="Arial" w:cs="Arial"/>
          <w:sz w:val="24"/>
          <w:szCs w:val="24"/>
        </w:rPr>
        <w:t xml:space="preserve">. </w:t>
      </w:r>
    </w:p>
    <w:p w:rsidRPr="009F231F" w:rsidR="006B1DE0" w:rsidP="00C52AAE" w:rsidRDefault="009F231F" w14:paraId="0AA760F8" w14:textId="04DA4AEB">
      <w:pPr>
        <w:rPr>
          <w:rFonts w:ascii="Arial" w:hAnsi="Arial" w:cs="Arial"/>
          <w:b/>
          <w:bCs/>
          <w:sz w:val="28"/>
          <w:szCs w:val="28"/>
        </w:rPr>
      </w:pPr>
      <w:r w:rsidRPr="00722FF9">
        <w:rPr>
          <w:rFonts w:ascii="Arial" w:hAnsi="Arial" w:cs="Arial"/>
          <w:b/>
          <w:bCs/>
          <w:sz w:val="28"/>
          <w:szCs w:val="28"/>
        </w:rPr>
        <w:t>-</w:t>
      </w:r>
      <w:r w:rsidRPr="00722FF9">
        <w:rPr>
          <w:rFonts w:ascii="Arial" w:hAnsi="Arial" w:cs="Arial"/>
          <w:b/>
          <w:bCs/>
          <w:sz w:val="28"/>
          <w:szCs w:val="28"/>
        </w:rPr>
        <w:tab/>
        <w:t xml:space="preserve">Health and Safety Update </w:t>
      </w:r>
    </w:p>
    <w:p w:rsidRPr="003753C6" w:rsidR="009F6E9A" w:rsidP="00C52AAE" w:rsidRDefault="0099391D" w14:paraId="00EFF8DD" w14:textId="477125D4">
      <w:pPr>
        <w:rPr>
          <w:rFonts w:ascii="Arial" w:hAnsi="Arial" w:cs="Arial"/>
          <w:b/>
          <w:bCs/>
          <w:sz w:val="24"/>
          <w:szCs w:val="24"/>
        </w:rPr>
      </w:pPr>
      <w:r w:rsidRPr="003753C6">
        <w:rPr>
          <w:rFonts w:ascii="Arial" w:hAnsi="Arial" w:cs="Arial"/>
          <w:b/>
          <w:bCs/>
          <w:sz w:val="24"/>
          <w:szCs w:val="24"/>
        </w:rPr>
        <w:t>Q</w:t>
      </w:r>
      <w:r w:rsidR="009F231F">
        <w:rPr>
          <w:rFonts w:ascii="Arial" w:hAnsi="Arial" w:cs="Arial"/>
          <w:b/>
          <w:bCs/>
          <w:sz w:val="24"/>
          <w:szCs w:val="24"/>
        </w:rPr>
        <w:t>1</w:t>
      </w:r>
      <w:r w:rsidRPr="003753C6">
        <w:rPr>
          <w:rFonts w:ascii="Arial" w:hAnsi="Arial" w:cs="Arial"/>
          <w:b/>
          <w:bCs/>
          <w:sz w:val="24"/>
          <w:szCs w:val="24"/>
        </w:rPr>
        <w:t xml:space="preserve">: </w:t>
      </w:r>
      <w:r w:rsidRPr="003753C6" w:rsidR="003753C6">
        <w:rPr>
          <w:rFonts w:ascii="Arial" w:hAnsi="Arial" w:cs="Arial"/>
          <w:b/>
          <w:bCs/>
          <w:sz w:val="24"/>
          <w:szCs w:val="24"/>
        </w:rPr>
        <w:t>Were the 10 accidents in Q1 related to employees or residents?</w:t>
      </w:r>
    </w:p>
    <w:p w:rsidR="00462269" w:rsidP="00C52AAE" w:rsidRDefault="00C52AAE" w14:paraId="485DE794" w14:textId="0E2B3F4B">
      <w:pPr>
        <w:rPr>
          <w:rFonts w:ascii="Arial" w:hAnsi="Arial" w:cs="Arial"/>
          <w:sz w:val="24"/>
          <w:szCs w:val="24"/>
        </w:rPr>
      </w:pPr>
      <w:r>
        <w:rPr>
          <w:rFonts w:ascii="Arial" w:hAnsi="Arial" w:cs="Arial"/>
          <w:sz w:val="24"/>
          <w:szCs w:val="24"/>
        </w:rPr>
        <w:t>RC</w:t>
      </w:r>
      <w:r w:rsidR="003753C6">
        <w:rPr>
          <w:rFonts w:ascii="Arial" w:hAnsi="Arial" w:cs="Arial"/>
          <w:sz w:val="24"/>
          <w:szCs w:val="24"/>
        </w:rPr>
        <w:t xml:space="preserve"> s</w:t>
      </w:r>
      <w:r>
        <w:rPr>
          <w:rFonts w:ascii="Arial" w:hAnsi="Arial" w:cs="Arial"/>
          <w:sz w:val="24"/>
          <w:szCs w:val="24"/>
        </w:rPr>
        <w:t>ays that it could be both.</w:t>
      </w:r>
      <w:r w:rsidR="002A42E8">
        <w:rPr>
          <w:rFonts w:ascii="Arial" w:hAnsi="Arial" w:cs="Arial"/>
          <w:sz w:val="24"/>
          <w:szCs w:val="24"/>
        </w:rPr>
        <w:t xml:space="preserve"> </w:t>
      </w:r>
      <w:r w:rsidRPr="001F3311" w:rsidR="001F3311">
        <w:rPr>
          <w:rFonts w:ascii="Arial" w:hAnsi="Arial" w:cs="Arial"/>
          <w:sz w:val="24"/>
          <w:szCs w:val="24"/>
        </w:rPr>
        <w:t>KM ask</w:t>
      </w:r>
      <w:r w:rsidR="00B16231">
        <w:rPr>
          <w:rFonts w:ascii="Arial" w:hAnsi="Arial" w:cs="Arial"/>
          <w:sz w:val="24"/>
          <w:szCs w:val="24"/>
        </w:rPr>
        <w:t>ed</w:t>
      </w:r>
      <w:r w:rsidRPr="001F3311" w:rsidR="001F3311">
        <w:rPr>
          <w:rFonts w:ascii="Arial" w:hAnsi="Arial" w:cs="Arial"/>
          <w:sz w:val="24"/>
          <w:szCs w:val="24"/>
        </w:rPr>
        <w:t xml:space="preserve"> if the percentage of near misses that ForHousing captures is an indicator of how many accidents could have occurred</w:t>
      </w:r>
      <w:r w:rsidR="00B16231">
        <w:rPr>
          <w:rFonts w:ascii="Arial" w:hAnsi="Arial" w:cs="Arial"/>
          <w:sz w:val="24"/>
          <w:szCs w:val="24"/>
        </w:rPr>
        <w:t xml:space="preserve"> with </w:t>
      </w:r>
      <w:r w:rsidR="001F6F5A">
        <w:rPr>
          <w:rFonts w:ascii="Arial" w:hAnsi="Arial" w:cs="Arial"/>
          <w:sz w:val="24"/>
          <w:szCs w:val="24"/>
        </w:rPr>
        <w:t>RC</w:t>
      </w:r>
      <w:r w:rsidR="00341AF6">
        <w:rPr>
          <w:rFonts w:ascii="Arial" w:hAnsi="Arial" w:cs="Arial"/>
          <w:sz w:val="24"/>
          <w:szCs w:val="24"/>
        </w:rPr>
        <w:t xml:space="preserve"> </w:t>
      </w:r>
      <w:r w:rsidR="00B16231">
        <w:rPr>
          <w:rFonts w:ascii="Arial" w:hAnsi="Arial" w:cs="Arial"/>
          <w:sz w:val="24"/>
          <w:szCs w:val="24"/>
        </w:rPr>
        <w:t>explain</w:t>
      </w:r>
      <w:r w:rsidR="00CF142C">
        <w:rPr>
          <w:rFonts w:ascii="Arial" w:hAnsi="Arial" w:cs="Arial"/>
          <w:sz w:val="24"/>
          <w:szCs w:val="24"/>
        </w:rPr>
        <w:t>ing</w:t>
      </w:r>
      <w:r w:rsidR="00B16231">
        <w:rPr>
          <w:rFonts w:ascii="Arial" w:hAnsi="Arial" w:cs="Arial"/>
          <w:sz w:val="24"/>
          <w:szCs w:val="24"/>
        </w:rPr>
        <w:t xml:space="preserve"> that</w:t>
      </w:r>
      <w:r w:rsidR="00341AF6">
        <w:rPr>
          <w:rFonts w:ascii="Arial" w:hAnsi="Arial" w:cs="Arial"/>
          <w:sz w:val="24"/>
          <w:szCs w:val="24"/>
        </w:rPr>
        <w:t xml:space="preserve"> the monthly c</w:t>
      </w:r>
      <w:r w:rsidR="001F6F5A">
        <w:rPr>
          <w:rFonts w:ascii="Arial" w:hAnsi="Arial" w:cs="Arial"/>
          <w:sz w:val="24"/>
          <w:szCs w:val="24"/>
        </w:rPr>
        <w:t>ontract report</w:t>
      </w:r>
      <w:r w:rsidR="00341AF6">
        <w:rPr>
          <w:rFonts w:ascii="Arial" w:hAnsi="Arial" w:cs="Arial"/>
          <w:sz w:val="24"/>
          <w:szCs w:val="24"/>
        </w:rPr>
        <w:t>s</w:t>
      </w:r>
      <w:r w:rsidR="001831AC">
        <w:rPr>
          <w:rFonts w:ascii="Arial" w:hAnsi="Arial" w:cs="Arial"/>
          <w:sz w:val="24"/>
          <w:szCs w:val="24"/>
        </w:rPr>
        <w:t xml:space="preserve"> contain</w:t>
      </w:r>
      <w:r w:rsidR="00902223">
        <w:rPr>
          <w:rFonts w:ascii="Arial" w:hAnsi="Arial" w:cs="Arial"/>
          <w:sz w:val="24"/>
          <w:szCs w:val="24"/>
        </w:rPr>
        <w:t xml:space="preserve"> </w:t>
      </w:r>
      <w:r w:rsidR="001F6F5A">
        <w:rPr>
          <w:rFonts w:ascii="Arial" w:hAnsi="Arial" w:cs="Arial"/>
          <w:sz w:val="24"/>
          <w:szCs w:val="24"/>
        </w:rPr>
        <w:t xml:space="preserve">a breakdown </w:t>
      </w:r>
      <w:r w:rsidR="00724C16">
        <w:rPr>
          <w:rFonts w:ascii="Arial" w:hAnsi="Arial" w:cs="Arial"/>
          <w:sz w:val="24"/>
          <w:szCs w:val="24"/>
        </w:rPr>
        <w:t xml:space="preserve">of near misses </w:t>
      </w:r>
      <w:r w:rsidR="00E02167">
        <w:rPr>
          <w:rFonts w:ascii="Arial" w:hAnsi="Arial" w:cs="Arial"/>
          <w:sz w:val="24"/>
          <w:szCs w:val="24"/>
        </w:rPr>
        <w:t>with addresses and</w:t>
      </w:r>
      <w:r w:rsidR="00341AF6">
        <w:rPr>
          <w:rFonts w:ascii="Arial" w:hAnsi="Arial" w:cs="Arial"/>
          <w:sz w:val="24"/>
          <w:szCs w:val="24"/>
        </w:rPr>
        <w:t xml:space="preserve"> further</w:t>
      </w:r>
      <w:r w:rsidR="00E02167">
        <w:rPr>
          <w:rFonts w:ascii="Arial" w:hAnsi="Arial" w:cs="Arial"/>
          <w:sz w:val="24"/>
          <w:szCs w:val="24"/>
        </w:rPr>
        <w:t xml:space="preserve"> details. </w:t>
      </w:r>
    </w:p>
    <w:p w:rsidR="00DC590A" w:rsidP="00C52AAE" w:rsidRDefault="009A1CDA" w14:paraId="18A98EE8" w14:textId="141FD29E">
      <w:pPr>
        <w:rPr>
          <w:rFonts w:ascii="Arial" w:hAnsi="Arial" w:cs="Arial"/>
          <w:sz w:val="24"/>
          <w:szCs w:val="24"/>
        </w:rPr>
      </w:pPr>
      <w:r>
        <w:rPr>
          <w:rFonts w:ascii="Arial" w:hAnsi="Arial" w:cs="Arial"/>
          <w:sz w:val="24"/>
          <w:szCs w:val="24"/>
        </w:rPr>
        <w:t>KM</w:t>
      </w:r>
      <w:r w:rsidR="001831AC">
        <w:rPr>
          <w:rFonts w:ascii="Arial" w:hAnsi="Arial" w:cs="Arial"/>
          <w:sz w:val="24"/>
          <w:szCs w:val="24"/>
        </w:rPr>
        <w:t xml:space="preserve"> </w:t>
      </w:r>
      <w:r w:rsidR="00DC590A">
        <w:rPr>
          <w:rFonts w:ascii="Arial" w:hAnsi="Arial" w:cs="Arial"/>
          <w:sz w:val="24"/>
          <w:szCs w:val="24"/>
        </w:rPr>
        <w:t>ask</w:t>
      </w:r>
      <w:r w:rsidR="00B16231">
        <w:rPr>
          <w:rFonts w:ascii="Arial" w:hAnsi="Arial" w:cs="Arial"/>
          <w:sz w:val="24"/>
          <w:szCs w:val="24"/>
        </w:rPr>
        <w:t>ed</w:t>
      </w:r>
      <w:r w:rsidR="00DC590A">
        <w:rPr>
          <w:rFonts w:ascii="Arial" w:hAnsi="Arial" w:cs="Arial"/>
          <w:sz w:val="24"/>
          <w:szCs w:val="24"/>
        </w:rPr>
        <w:t xml:space="preserve"> if this could serve as an o</w:t>
      </w:r>
      <w:r>
        <w:rPr>
          <w:rFonts w:ascii="Arial" w:hAnsi="Arial" w:cs="Arial"/>
          <w:sz w:val="24"/>
          <w:szCs w:val="24"/>
        </w:rPr>
        <w:t>pportunity to highlight potential themes</w:t>
      </w:r>
      <w:r w:rsidR="00DC590A">
        <w:rPr>
          <w:rFonts w:ascii="Arial" w:hAnsi="Arial" w:cs="Arial"/>
          <w:sz w:val="24"/>
          <w:szCs w:val="24"/>
        </w:rPr>
        <w:t xml:space="preserve"> to which</w:t>
      </w:r>
      <w:r w:rsidR="00DB4186">
        <w:rPr>
          <w:rFonts w:ascii="Arial" w:hAnsi="Arial" w:cs="Arial"/>
          <w:sz w:val="24"/>
          <w:szCs w:val="24"/>
        </w:rPr>
        <w:t xml:space="preserve"> JL and AB agree that there is scru</w:t>
      </w:r>
      <w:r w:rsidR="00462269">
        <w:rPr>
          <w:rFonts w:ascii="Arial" w:hAnsi="Arial" w:cs="Arial"/>
          <w:sz w:val="24"/>
          <w:szCs w:val="24"/>
        </w:rPr>
        <w:t xml:space="preserve">tiny regarding near misses but if </w:t>
      </w:r>
      <w:r w:rsidR="00BE1BA1">
        <w:rPr>
          <w:rFonts w:ascii="Arial" w:hAnsi="Arial" w:cs="Arial"/>
          <w:sz w:val="24"/>
          <w:szCs w:val="24"/>
        </w:rPr>
        <w:t>KM</w:t>
      </w:r>
      <w:r w:rsidR="00462269">
        <w:rPr>
          <w:rFonts w:ascii="Arial" w:hAnsi="Arial" w:cs="Arial"/>
          <w:sz w:val="24"/>
          <w:szCs w:val="24"/>
        </w:rPr>
        <w:t xml:space="preserve"> wants more </w:t>
      </w:r>
      <w:r w:rsidR="00150F10">
        <w:rPr>
          <w:rFonts w:ascii="Arial" w:hAnsi="Arial" w:cs="Arial"/>
          <w:sz w:val="24"/>
          <w:szCs w:val="24"/>
        </w:rPr>
        <w:lastRenderedPageBreak/>
        <w:t>details,</w:t>
      </w:r>
      <w:r w:rsidR="00462269">
        <w:rPr>
          <w:rFonts w:ascii="Arial" w:hAnsi="Arial" w:cs="Arial"/>
          <w:sz w:val="24"/>
          <w:szCs w:val="24"/>
        </w:rPr>
        <w:t xml:space="preserve"> </w:t>
      </w:r>
      <w:r w:rsidR="00150F10">
        <w:rPr>
          <w:rFonts w:ascii="Arial" w:hAnsi="Arial" w:cs="Arial"/>
          <w:sz w:val="24"/>
          <w:szCs w:val="24"/>
        </w:rPr>
        <w:t xml:space="preserve">then </w:t>
      </w:r>
      <w:bookmarkStart w:name="_Hlk179189382" w:id="1"/>
      <w:r w:rsidR="00150F10">
        <w:rPr>
          <w:rFonts w:ascii="Arial" w:hAnsi="Arial" w:cs="Arial"/>
          <w:sz w:val="24"/>
          <w:szCs w:val="24"/>
        </w:rPr>
        <w:t>KC/RC can create an appendix of all the narrative cases</w:t>
      </w:r>
      <w:r w:rsidR="00B16231">
        <w:rPr>
          <w:rFonts w:ascii="Arial" w:hAnsi="Arial" w:cs="Arial"/>
          <w:sz w:val="24"/>
          <w:szCs w:val="24"/>
        </w:rPr>
        <w:t xml:space="preserve"> and provide this to him</w:t>
      </w:r>
      <w:r w:rsidR="00150F10">
        <w:rPr>
          <w:rFonts w:ascii="Arial" w:hAnsi="Arial" w:cs="Arial"/>
          <w:sz w:val="24"/>
          <w:szCs w:val="24"/>
        </w:rPr>
        <w:t>.</w:t>
      </w:r>
      <w:bookmarkEnd w:id="1"/>
    </w:p>
    <w:p w:rsidRPr="00CC079D" w:rsidR="00C52AAE" w:rsidP="00C52AAE" w:rsidRDefault="006A5877" w14:paraId="2FC59148" w14:textId="5DEB08CB">
      <w:pPr>
        <w:rPr>
          <w:rFonts w:ascii="Arial" w:hAnsi="Arial" w:cs="Arial"/>
          <w:b/>
          <w:bCs/>
          <w:sz w:val="24"/>
          <w:szCs w:val="24"/>
        </w:rPr>
      </w:pPr>
      <w:r w:rsidRPr="00CC079D">
        <w:rPr>
          <w:rFonts w:ascii="Arial" w:hAnsi="Arial" w:cs="Arial"/>
          <w:b/>
          <w:bCs/>
          <w:sz w:val="24"/>
          <w:szCs w:val="24"/>
        </w:rPr>
        <w:t>Action: KC/RC to create an appendix of all the narrative case</w:t>
      </w:r>
      <w:r w:rsidRPr="00CC079D" w:rsidR="00CC079D">
        <w:rPr>
          <w:rFonts w:ascii="Arial" w:hAnsi="Arial" w:cs="Arial"/>
          <w:b/>
          <w:bCs/>
          <w:sz w:val="24"/>
          <w:szCs w:val="24"/>
        </w:rPr>
        <w:t xml:space="preserve">s of near misses. </w:t>
      </w:r>
    </w:p>
    <w:p w:rsidR="00F87165" w:rsidP="00C52AAE" w:rsidRDefault="009145F5" w14:paraId="1AF5BDE1" w14:textId="7D725D19">
      <w:pPr>
        <w:rPr>
          <w:rFonts w:ascii="Arial" w:hAnsi="Arial" w:cs="Arial"/>
          <w:sz w:val="24"/>
          <w:szCs w:val="24"/>
        </w:rPr>
      </w:pPr>
      <w:r>
        <w:rPr>
          <w:rFonts w:ascii="Arial" w:hAnsi="Arial" w:cs="Arial"/>
          <w:sz w:val="24"/>
          <w:szCs w:val="24"/>
        </w:rPr>
        <w:t>RC</w:t>
      </w:r>
      <w:r w:rsidR="002E69D3">
        <w:rPr>
          <w:rFonts w:ascii="Arial" w:hAnsi="Arial" w:cs="Arial"/>
          <w:sz w:val="24"/>
          <w:szCs w:val="24"/>
        </w:rPr>
        <w:t xml:space="preserve"> </w:t>
      </w:r>
      <w:r w:rsidR="00B16231">
        <w:rPr>
          <w:rFonts w:ascii="Arial" w:hAnsi="Arial" w:cs="Arial"/>
          <w:sz w:val="24"/>
          <w:szCs w:val="24"/>
        </w:rPr>
        <w:t xml:space="preserve">stated that within her Contract Compliance Team </w:t>
      </w:r>
      <w:r w:rsidR="00810E5A">
        <w:rPr>
          <w:rFonts w:ascii="Arial" w:hAnsi="Arial" w:cs="Arial"/>
          <w:sz w:val="24"/>
          <w:szCs w:val="24"/>
        </w:rPr>
        <w:t>she deploys a specific member of staff to carry out inspections which all feed into the</w:t>
      </w:r>
      <w:r>
        <w:rPr>
          <w:rFonts w:ascii="Arial" w:hAnsi="Arial" w:cs="Arial"/>
          <w:sz w:val="24"/>
          <w:szCs w:val="24"/>
        </w:rPr>
        <w:t xml:space="preserve"> Health and Safety Forum</w:t>
      </w:r>
      <w:r w:rsidR="002E69D3">
        <w:rPr>
          <w:rFonts w:ascii="Arial" w:hAnsi="Arial" w:cs="Arial"/>
          <w:sz w:val="24"/>
          <w:szCs w:val="24"/>
        </w:rPr>
        <w:t xml:space="preserve">. </w:t>
      </w:r>
      <w:r w:rsidR="00FE0623">
        <w:rPr>
          <w:rFonts w:ascii="Arial" w:hAnsi="Arial" w:cs="Arial"/>
          <w:sz w:val="24"/>
          <w:szCs w:val="24"/>
        </w:rPr>
        <w:t>The</w:t>
      </w:r>
      <w:r>
        <w:rPr>
          <w:rFonts w:ascii="Arial" w:hAnsi="Arial" w:cs="Arial"/>
          <w:sz w:val="24"/>
          <w:szCs w:val="24"/>
        </w:rPr>
        <w:t xml:space="preserve"> Council also </w:t>
      </w:r>
      <w:r w:rsidR="000F4C9E">
        <w:rPr>
          <w:rFonts w:ascii="Arial" w:hAnsi="Arial" w:cs="Arial"/>
          <w:sz w:val="24"/>
          <w:szCs w:val="24"/>
        </w:rPr>
        <w:t>reports the findings to the board</w:t>
      </w:r>
      <w:r w:rsidR="00FE0623">
        <w:rPr>
          <w:rFonts w:ascii="Arial" w:hAnsi="Arial" w:cs="Arial"/>
          <w:sz w:val="24"/>
          <w:szCs w:val="24"/>
        </w:rPr>
        <w:t xml:space="preserve"> which </w:t>
      </w:r>
      <w:r w:rsidR="000F4C9E">
        <w:rPr>
          <w:rFonts w:ascii="Arial" w:hAnsi="Arial" w:cs="Arial"/>
          <w:sz w:val="24"/>
          <w:szCs w:val="24"/>
        </w:rPr>
        <w:t xml:space="preserve">highlights the level of assurance being taken. </w:t>
      </w:r>
    </w:p>
    <w:p w:rsidRPr="00F87165" w:rsidR="00FE0623" w:rsidP="00C52AAE" w:rsidRDefault="00F87165" w14:paraId="3B49DB64" w14:textId="4A6D8AF5">
      <w:pPr>
        <w:rPr>
          <w:rFonts w:ascii="Arial" w:hAnsi="Arial" w:cs="Arial"/>
          <w:b/>
          <w:bCs/>
          <w:sz w:val="28"/>
          <w:szCs w:val="28"/>
        </w:rPr>
      </w:pPr>
      <w:r w:rsidRPr="00722FF9">
        <w:rPr>
          <w:rFonts w:ascii="Arial" w:hAnsi="Arial" w:cs="Arial"/>
          <w:b/>
          <w:bCs/>
          <w:sz w:val="28"/>
          <w:szCs w:val="28"/>
        </w:rPr>
        <w:t>-</w:t>
      </w:r>
      <w:r w:rsidRPr="00722FF9">
        <w:rPr>
          <w:rFonts w:ascii="Arial" w:hAnsi="Arial" w:cs="Arial"/>
          <w:b/>
          <w:bCs/>
          <w:sz w:val="28"/>
          <w:szCs w:val="28"/>
        </w:rPr>
        <w:tab/>
        <w:t xml:space="preserve">Estate Management and Voids and Lettings Service Update. </w:t>
      </w:r>
    </w:p>
    <w:p w:rsidRPr="00591462" w:rsidR="00FE0623" w:rsidP="00C52AAE" w:rsidRDefault="00B83796" w14:paraId="0EB41364" w14:textId="1DFBB6D0">
      <w:pPr>
        <w:rPr>
          <w:rFonts w:ascii="Arial" w:hAnsi="Arial" w:cs="Arial"/>
          <w:b/>
          <w:bCs/>
          <w:sz w:val="24"/>
          <w:szCs w:val="24"/>
        </w:rPr>
      </w:pPr>
      <w:r w:rsidRPr="00591462">
        <w:rPr>
          <w:rFonts w:ascii="Arial" w:hAnsi="Arial" w:cs="Arial"/>
          <w:b/>
          <w:bCs/>
          <w:sz w:val="24"/>
          <w:szCs w:val="24"/>
        </w:rPr>
        <w:t>Q</w:t>
      </w:r>
      <w:r w:rsidR="00F87165">
        <w:rPr>
          <w:rFonts w:ascii="Arial" w:hAnsi="Arial" w:cs="Arial"/>
          <w:b/>
          <w:bCs/>
          <w:sz w:val="24"/>
          <w:szCs w:val="24"/>
        </w:rPr>
        <w:t>1</w:t>
      </w:r>
      <w:r w:rsidRPr="00591462">
        <w:rPr>
          <w:rFonts w:ascii="Arial" w:hAnsi="Arial" w:cs="Arial"/>
          <w:b/>
          <w:bCs/>
          <w:sz w:val="24"/>
          <w:szCs w:val="24"/>
        </w:rPr>
        <w:t xml:space="preserve">: The average re-let time </w:t>
      </w:r>
      <w:r w:rsidRPr="00591462" w:rsidR="00591462">
        <w:rPr>
          <w:rFonts w:ascii="Arial" w:hAnsi="Arial" w:cs="Arial"/>
          <w:b/>
          <w:bCs/>
          <w:sz w:val="24"/>
          <w:szCs w:val="24"/>
        </w:rPr>
        <w:t>on all voids are out of target/tolerance for both Q1 and Q4, is there a reason for this?</w:t>
      </w:r>
    </w:p>
    <w:p w:rsidR="00836BDC" w:rsidP="00C52AAE" w:rsidRDefault="00B01745" w14:paraId="7E86A929" w14:textId="2965A14E">
      <w:pPr>
        <w:rPr>
          <w:rFonts w:ascii="Arial" w:hAnsi="Arial" w:cs="Arial"/>
          <w:sz w:val="24"/>
          <w:szCs w:val="24"/>
        </w:rPr>
      </w:pPr>
      <w:r>
        <w:rPr>
          <w:rFonts w:ascii="Arial" w:hAnsi="Arial" w:cs="Arial"/>
          <w:sz w:val="24"/>
          <w:szCs w:val="24"/>
        </w:rPr>
        <w:t>KC</w:t>
      </w:r>
      <w:r w:rsidR="00591462">
        <w:rPr>
          <w:rFonts w:ascii="Arial" w:hAnsi="Arial" w:cs="Arial"/>
          <w:sz w:val="24"/>
          <w:szCs w:val="24"/>
        </w:rPr>
        <w:t xml:space="preserve"> explain</w:t>
      </w:r>
      <w:r w:rsidR="001025D5">
        <w:rPr>
          <w:rFonts w:ascii="Arial" w:hAnsi="Arial" w:cs="Arial"/>
          <w:sz w:val="24"/>
          <w:szCs w:val="24"/>
        </w:rPr>
        <w:t>ed</w:t>
      </w:r>
      <w:r w:rsidR="00591462">
        <w:rPr>
          <w:rFonts w:ascii="Arial" w:hAnsi="Arial" w:cs="Arial"/>
          <w:sz w:val="24"/>
          <w:szCs w:val="24"/>
        </w:rPr>
        <w:t xml:space="preserve"> that w</w:t>
      </w:r>
      <w:r>
        <w:rPr>
          <w:rFonts w:ascii="Arial" w:hAnsi="Arial" w:cs="Arial"/>
          <w:sz w:val="24"/>
          <w:szCs w:val="24"/>
        </w:rPr>
        <w:t xml:space="preserve">hen targets are discussed with the </w:t>
      </w:r>
      <w:r w:rsidR="001025D5">
        <w:rPr>
          <w:rFonts w:ascii="Arial" w:hAnsi="Arial" w:cs="Arial"/>
          <w:sz w:val="24"/>
          <w:szCs w:val="24"/>
        </w:rPr>
        <w:t>C</w:t>
      </w:r>
      <w:r>
        <w:rPr>
          <w:rFonts w:ascii="Arial" w:hAnsi="Arial" w:cs="Arial"/>
          <w:sz w:val="24"/>
          <w:szCs w:val="24"/>
        </w:rPr>
        <w:t xml:space="preserve">ouncil, </w:t>
      </w:r>
      <w:r w:rsidR="00F22BAF">
        <w:rPr>
          <w:rFonts w:ascii="Arial" w:hAnsi="Arial" w:cs="Arial"/>
          <w:sz w:val="24"/>
          <w:szCs w:val="24"/>
        </w:rPr>
        <w:t xml:space="preserve">it </w:t>
      </w:r>
      <w:r w:rsidR="00491B70">
        <w:rPr>
          <w:rFonts w:ascii="Arial" w:hAnsi="Arial" w:cs="Arial"/>
          <w:sz w:val="24"/>
          <w:szCs w:val="24"/>
        </w:rPr>
        <w:t xml:space="preserve">is a process that involves providing CWAC officers with the </w:t>
      </w:r>
      <w:r>
        <w:rPr>
          <w:rFonts w:ascii="Arial" w:hAnsi="Arial" w:cs="Arial"/>
          <w:sz w:val="24"/>
          <w:szCs w:val="24"/>
        </w:rPr>
        <w:t>evidence</w:t>
      </w:r>
      <w:r w:rsidR="00491B70">
        <w:rPr>
          <w:rFonts w:ascii="Arial" w:hAnsi="Arial" w:cs="Arial"/>
          <w:sz w:val="24"/>
          <w:szCs w:val="24"/>
        </w:rPr>
        <w:t xml:space="preserve"> base along with overall sector performance. KC stated that in the case of the relet days KPI</w:t>
      </w:r>
      <w:r w:rsidR="002D7C67">
        <w:rPr>
          <w:rFonts w:ascii="Arial" w:hAnsi="Arial" w:cs="Arial"/>
          <w:sz w:val="24"/>
          <w:szCs w:val="24"/>
        </w:rPr>
        <w:t xml:space="preserve">, </w:t>
      </w:r>
      <w:r w:rsidR="00491B70">
        <w:rPr>
          <w:rFonts w:ascii="Arial" w:hAnsi="Arial" w:cs="Arial"/>
          <w:sz w:val="24"/>
          <w:szCs w:val="24"/>
        </w:rPr>
        <w:t>t</w:t>
      </w:r>
      <w:r>
        <w:rPr>
          <w:rFonts w:ascii="Arial" w:hAnsi="Arial" w:cs="Arial"/>
          <w:sz w:val="24"/>
          <w:szCs w:val="24"/>
        </w:rPr>
        <w:t xml:space="preserve">here is a service improvement plan in place </w:t>
      </w:r>
      <w:r w:rsidR="00491B70">
        <w:rPr>
          <w:rFonts w:ascii="Arial" w:hAnsi="Arial" w:cs="Arial"/>
          <w:sz w:val="24"/>
          <w:szCs w:val="24"/>
        </w:rPr>
        <w:t xml:space="preserve">which has been drawn up by the Council with a view that </w:t>
      </w:r>
      <w:r>
        <w:rPr>
          <w:rFonts w:ascii="Arial" w:hAnsi="Arial" w:cs="Arial"/>
          <w:sz w:val="24"/>
          <w:szCs w:val="24"/>
        </w:rPr>
        <w:t>F</w:t>
      </w:r>
      <w:r w:rsidR="00EC6858">
        <w:rPr>
          <w:rFonts w:ascii="Arial" w:hAnsi="Arial" w:cs="Arial"/>
          <w:sz w:val="24"/>
          <w:szCs w:val="24"/>
        </w:rPr>
        <w:t>orHousing</w:t>
      </w:r>
      <w:r>
        <w:rPr>
          <w:rFonts w:ascii="Arial" w:hAnsi="Arial" w:cs="Arial"/>
          <w:sz w:val="24"/>
          <w:szCs w:val="24"/>
        </w:rPr>
        <w:t xml:space="preserve"> </w:t>
      </w:r>
      <w:r w:rsidR="00491B70">
        <w:rPr>
          <w:rFonts w:ascii="Arial" w:hAnsi="Arial" w:cs="Arial"/>
          <w:sz w:val="24"/>
          <w:szCs w:val="24"/>
        </w:rPr>
        <w:t>are tasked with improving their performance in this area.</w:t>
      </w:r>
      <w:r w:rsidR="002A42E8">
        <w:rPr>
          <w:rFonts w:ascii="Arial" w:hAnsi="Arial" w:cs="Arial"/>
          <w:sz w:val="24"/>
          <w:szCs w:val="24"/>
        </w:rPr>
        <w:t xml:space="preserve"> </w:t>
      </w:r>
      <w:r w:rsidR="00491B70">
        <w:rPr>
          <w:rFonts w:ascii="Arial" w:hAnsi="Arial" w:cs="Arial"/>
          <w:sz w:val="24"/>
          <w:szCs w:val="24"/>
        </w:rPr>
        <w:t xml:space="preserve">KC stated that ForHousing have already done some work to improve performance for example, </w:t>
      </w:r>
      <w:r w:rsidR="00EC6858">
        <w:rPr>
          <w:rFonts w:ascii="Arial" w:hAnsi="Arial" w:cs="Arial"/>
          <w:sz w:val="24"/>
          <w:szCs w:val="24"/>
        </w:rPr>
        <w:t>the</w:t>
      </w:r>
      <w:r>
        <w:rPr>
          <w:rFonts w:ascii="Arial" w:hAnsi="Arial" w:cs="Arial"/>
          <w:sz w:val="24"/>
          <w:szCs w:val="24"/>
        </w:rPr>
        <w:t xml:space="preserve"> </w:t>
      </w:r>
      <w:r w:rsidR="00491B70">
        <w:rPr>
          <w:rFonts w:ascii="Arial" w:hAnsi="Arial" w:cs="Arial"/>
          <w:sz w:val="24"/>
          <w:szCs w:val="24"/>
        </w:rPr>
        <w:t>actual</w:t>
      </w:r>
      <w:r w:rsidR="00EC6858">
        <w:rPr>
          <w:rFonts w:ascii="Arial" w:hAnsi="Arial" w:cs="Arial"/>
          <w:sz w:val="24"/>
          <w:szCs w:val="24"/>
        </w:rPr>
        <w:t xml:space="preserve"> date</w:t>
      </w:r>
      <w:r w:rsidR="00491B70">
        <w:rPr>
          <w:rFonts w:ascii="Arial" w:hAnsi="Arial" w:cs="Arial"/>
          <w:sz w:val="24"/>
          <w:szCs w:val="24"/>
        </w:rPr>
        <w:t xml:space="preserve"> has since improved</w:t>
      </w:r>
      <w:r>
        <w:rPr>
          <w:rFonts w:ascii="Arial" w:hAnsi="Arial" w:cs="Arial"/>
          <w:sz w:val="24"/>
          <w:szCs w:val="24"/>
        </w:rPr>
        <w:t xml:space="preserve"> by 2 days</w:t>
      </w:r>
      <w:r w:rsidR="00491B70">
        <w:rPr>
          <w:rFonts w:ascii="Arial" w:hAnsi="Arial" w:cs="Arial"/>
          <w:sz w:val="24"/>
          <w:szCs w:val="24"/>
        </w:rPr>
        <w:t xml:space="preserve"> which is down to making improvements on the </w:t>
      </w:r>
      <w:r w:rsidR="00970FA4">
        <w:rPr>
          <w:rFonts w:ascii="Arial" w:hAnsi="Arial" w:cs="Arial"/>
          <w:sz w:val="24"/>
          <w:szCs w:val="24"/>
        </w:rPr>
        <w:t>snagging time at the end of the works</w:t>
      </w:r>
      <w:r w:rsidR="00836BDC">
        <w:rPr>
          <w:rFonts w:ascii="Arial" w:hAnsi="Arial" w:cs="Arial"/>
          <w:sz w:val="24"/>
          <w:szCs w:val="24"/>
        </w:rPr>
        <w:t xml:space="preserve"> on void properties</w:t>
      </w:r>
      <w:r w:rsidR="002F4379">
        <w:rPr>
          <w:rFonts w:ascii="Arial" w:hAnsi="Arial" w:cs="Arial"/>
          <w:sz w:val="24"/>
          <w:szCs w:val="24"/>
        </w:rPr>
        <w:t xml:space="preserve"> which occurs on</w:t>
      </w:r>
      <w:r w:rsidR="00970FA4">
        <w:rPr>
          <w:rFonts w:ascii="Arial" w:hAnsi="Arial" w:cs="Arial"/>
          <w:sz w:val="24"/>
          <w:szCs w:val="24"/>
        </w:rPr>
        <w:t xml:space="preserve"> </w:t>
      </w:r>
      <w:r w:rsidR="00836BDC">
        <w:rPr>
          <w:rFonts w:ascii="Arial" w:hAnsi="Arial" w:cs="Arial"/>
          <w:sz w:val="24"/>
          <w:szCs w:val="24"/>
        </w:rPr>
        <w:t xml:space="preserve">100% of properties, once at the beginning and once at the </w:t>
      </w:r>
      <w:r w:rsidR="00C51C99">
        <w:rPr>
          <w:rFonts w:ascii="Arial" w:hAnsi="Arial" w:cs="Arial"/>
          <w:sz w:val="24"/>
          <w:szCs w:val="24"/>
        </w:rPr>
        <w:t>end. It</w:t>
      </w:r>
      <w:r w:rsidR="00852D6D">
        <w:rPr>
          <w:rFonts w:ascii="Arial" w:hAnsi="Arial" w:cs="Arial"/>
          <w:sz w:val="24"/>
          <w:szCs w:val="24"/>
        </w:rPr>
        <w:t xml:space="preserve"> is </w:t>
      </w:r>
      <w:r w:rsidR="002F4379">
        <w:rPr>
          <w:rFonts w:ascii="Arial" w:hAnsi="Arial" w:cs="Arial"/>
          <w:sz w:val="24"/>
          <w:szCs w:val="24"/>
        </w:rPr>
        <w:t xml:space="preserve">now </w:t>
      </w:r>
      <w:r w:rsidR="00852D6D">
        <w:rPr>
          <w:rFonts w:ascii="Arial" w:hAnsi="Arial" w:cs="Arial"/>
          <w:sz w:val="24"/>
          <w:szCs w:val="24"/>
        </w:rPr>
        <w:t>being implemented before the works finish</w:t>
      </w:r>
      <w:r w:rsidR="00C860C1">
        <w:rPr>
          <w:rFonts w:ascii="Arial" w:hAnsi="Arial" w:cs="Arial"/>
          <w:sz w:val="24"/>
          <w:szCs w:val="24"/>
        </w:rPr>
        <w:t xml:space="preserve"> as a pre-emptive measure</w:t>
      </w:r>
      <w:r w:rsidR="00852D6D">
        <w:rPr>
          <w:rFonts w:ascii="Arial" w:hAnsi="Arial" w:cs="Arial"/>
          <w:sz w:val="24"/>
          <w:szCs w:val="24"/>
        </w:rPr>
        <w:t>.</w:t>
      </w:r>
    </w:p>
    <w:p w:rsidRPr="00A31C34" w:rsidR="00A31C34" w:rsidP="00A31C34" w:rsidRDefault="00A31C34" w14:paraId="2AA9136C" w14:textId="5550761A">
      <w:pPr>
        <w:rPr>
          <w:rFonts w:ascii="Arial" w:hAnsi="Arial" w:cs="Arial"/>
          <w:sz w:val="24"/>
          <w:szCs w:val="24"/>
        </w:rPr>
      </w:pPr>
      <w:r w:rsidRPr="00A31C34">
        <w:rPr>
          <w:rFonts w:ascii="Arial" w:hAnsi="Arial" w:cs="Arial"/>
          <w:sz w:val="24"/>
          <w:szCs w:val="24"/>
        </w:rPr>
        <w:t>AB</w:t>
      </w:r>
      <w:r>
        <w:rPr>
          <w:rFonts w:ascii="Arial" w:hAnsi="Arial" w:cs="Arial"/>
          <w:sz w:val="24"/>
          <w:szCs w:val="24"/>
        </w:rPr>
        <w:t xml:space="preserve"> and </w:t>
      </w:r>
      <w:r w:rsidRPr="00A31C34">
        <w:rPr>
          <w:rFonts w:ascii="Arial" w:hAnsi="Arial" w:cs="Arial"/>
          <w:sz w:val="24"/>
          <w:szCs w:val="24"/>
        </w:rPr>
        <w:t>KC</w:t>
      </w:r>
      <w:r>
        <w:rPr>
          <w:rFonts w:ascii="Arial" w:hAnsi="Arial" w:cs="Arial"/>
          <w:sz w:val="24"/>
          <w:szCs w:val="24"/>
        </w:rPr>
        <w:t xml:space="preserve"> confirm that a</w:t>
      </w:r>
      <w:r w:rsidRPr="00A31C34">
        <w:rPr>
          <w:rFonts w:ascii="Arial" w:hAnsi="Arial" w:cs="Arial"/>
          <w:sz w:val="24"/>
          <w:szCs w:val="24"/>
        </w:rPr>
        <w:t>cross all contractors</w:t>
      </w:r>
      <w:r>
        <w:rPr>
          <w:rFonts w:ascii="Arial" w:hAnsi="Arial" w:cs="Arial"/>
          <w:sz w:val="24"/>
          <w:szCs w:val="24"/>
        </w:rPr>
        <w:t xml:space="preserve">, the number of relets are not changing and </w:t>
      </w:r>
      <w:r w:rsidRPr="00A31C34">
        <w:rPr>
          <w:rFonts w:ascii="Arial" w:hAnsi="Arial" w:cs="Arial"/>
          <w:sz w:val="24"/>
          <w:szCs w:val="24"/>
        </w:rPr>
        <w:t>it has always been stable at approximately 400 properties</w:t>
      </w:r>
      <w:r w:rsidR="00BE1BA1">
        <w:rPr>
          <w:rFonts w:ascii="Arial" w:hAnsi="Arial" w:cs="Arial"/>
          <w:sz w:val="24"/>
          <w:szCs w:val="24"/>
        </w:rPr>
        <w:t xml:space="preserve"> per annum</w:t>
      </w:r>
      <w:r w:rsidRPr="00A31C34">
        <w:rPr>
          <w:rFonts w:ascii="Arial" w:hAnsi="Arial" w:cs="Arial"/>
          <w:sz w:val="24"/>
          <w:szCs w:val="24"/>
        </w:rPr>
        <w:t>.</w:t>
      </w:r>
      <w:r w:rsidR="0002753C">
        <w:rPr>
          <w:rFonts w:ascii="Arial" w:hAnsi="Arial" w:cs="Arial"/>
          <w:sz w:val="24"/>
          <w:szCs w:val="24"/>
        </w:rPr>
        <w:t xml:space="preserve">  </w:t>
      </w:r>
      <w:r w:rsidRPr="00A31C34">
        <w:rPr>
          <w:rFonts w:ascii="Arial" w:hAnsi="Arial" w:cs="Arial"/>
          <w:sz w:val="24"/>
          <w:szCs w:val="24"/>
        </w:rPr>
        <w:t>AB</w:t>
      </w:r>
      <w:r>
        <w:rPr>
          <w:rFonts w:ascii="Arial" w:hAnsi="Arial" w:cs="Arial"/>
          <w:sz w:val="24"/>
          <w:szCs w:val="24"/>
        </w:rPr>
        <w:t xml:space="preserve"> </w:t>
      </w:r>
      <w:r w:rsidR="0002753C">
        <w:rPr>
          <w:rFonts w:ascii="Arial" w:hAnsi="Arial" w:cs="Arial"/>
          <w:sz w:val="24"/>
          <w:szCs w:val="24"/>
        </w:rPr>
        <w:t xml:space="preserve">also wished to reassure the Board that </w:t>
      </w:r>
      <w:r w:rsidR="00F3172B">
        <w:rPr>
          <w:rFonts w:ascii="Arial" w:hAnsi="Arial" w:cs="Arial"/>
          <w:sz w:val="24"/>
          <w:szCs w:val="24"/>
        </w:rPr>
        <w:t>the information provided to the board has been directly lifted from</w:t>
      </w:r>
      <w:r w:rsidRPr="00A31C34">
        <w:rPr>
          <w:rFonts w:ascii="Arial" w:hAnsi="Arial" w:cs="Arial"/>
          <w:sz w:val="24"/>
          <w:szCs w:val="24"/>
        </w:rPr>
        <w:t xml:space="preserve"> the contractual report </w:t>
      </w:r>
      <w:r w:rsidR="0002753C">
        <w:rPr>
          <w:rFonts w:ascii="Arial" w:hAnsi="Arial" w:cs="Arial"/>
          <w:sz w:val="24"/>
          <w:szCs w:val="24"/>
        </w:rPr>
        <w:t>that is provided to council staff</w:t>
      </w:r>
      <w:r>
        <w:rPr>
          <w:rFonts w:ascii="Arial" w:hAnsi="Arial" w:cs="Arial"/>
          <w:sz w:val="24"/>
          <w:szCs w:val="24"/>
        </w:rPr>
        <w:t>.</w:t>
      </w:r>
    </w:p>
    <w:p w:rsidR="00A31C34" w:rsidP="00C52AAE" w:rsidRDefault="00A31C34" w14:paraId="100A7AC9" w14:textId="60923371">
      <w:pPr>
        <w:rPr>
          <w:rFonts w:ascii="Arial" w:hAnsi="Arial" w:cs="Arial"/>
          <w:sz w:val="24"/>
          <w:szCs w:val="24"/>
        </w:rPr>
      </w:pPr>
      <w:r w:rsidRPr="00A31C34">
        <w:rPr>
          <w:rFonts w:ascii="Arial" w:hAnsi="Arial" w:cs="Arial"/>
          <w:sz w:val="24"/>
          <w:szCs w:val="24"/>
        </w:rPr>
        <w:t>LH</w:t>
      </w:r>
      <w:r>
        <w:rPr>
          <w:rFonts w:ascii="Arial" w:hAnsi="Arial" w:cs="Arial"/>
          <w:sz w:val="24"/>
          <w:szCs w:val="24"/>
        </w:rPr>
        <w:t xml:space="preserve"> state</w:t>
      </w:r>
      <w:r w:rsidR="0002753C">
        <w:rPr>
          <w:rFonts w:ascii="Arial" w:hAnsi="Arial" w:cs="Arial"/>
          <w:sz w:val="24"/>
          <w:szCs w:val="24"/>
        </w:rPr>
        <w:t>d</w:t>
      </w:r>
      <w:r>
        <w:rPr>
          <w:rFonts w:ascii="Arial" w:hAnsi="Arial" w:cs="Arial"/>
          <w:sz w:val="24"/>
          <w:szCs w:val="24"/>
        </w:rPr>
        <w:t xml:space="preserve"> that </w:t>
      </w:r>
      <w:r w:rsidR="0002753C">
        <w:rPr>
          <w:rFonts w:ascii="Arial" w:hAnsi="Arial" w:cs="Arial"/>
          <w:sz w:val="24"/>
          <w:szCs w:val="24"/>
        </w:rPr>
        <w:t xml:space="preserve">going forward the board report could include </w:t>
      </w:r>
      <w:r w:rsidRPr="00A31C34">
        <w:rPr>
          <w:rFonts w:ascii="Arial" w:hAnsi="Arial" w:cs="Arial"/>
          <w:sz w:val="24"/>
          <w:szCs w:val="24"/>
        </w:rPr>
        <w:t xml:space="preserve">a confirmation that the indicator has been looked at </w:t>
      </w:r>
      <w:r>
        <w:rPr>
          <w:rFonts w:ascii="Arial" w:hAnsi="Arial" w:cs="Arial"/>
          <w:sz w:val="24"/>
          <w:szCs w:val="24"/>
        </w:rPr>
        <w:t xml:space="preserve">within the </w:t>
      </w:r>
      <w:r w:rsidRPr="00A31C34">
        <w:rPr>
          <w:rFonts w:ascii="Arial" w:hAnsi="Arial" w:cs="Arial"/>
          <w:sz w:val="24"/>
          <w:szCs w:val="24"/>
        </w:rPr>
        <w:t>contractual report and the reason for it.</w:t>
      </w:r>
    </w:p>
    <w:p w:rsidR="00F87165" w:rsidP="00C52AAE" w:rsidRDefault="00970FA4" w14:paraId="567BAA8D" w14:textId="1AC96301">
      <w:pPr>
        <w:rPr>
          <w:rFonts w:ascii="Arial" w:hAnsi="Arial" w:cs="Arial"/>
          <w:sz w:val="24"/>
          <w:szCs w:val="24"/>
        </w:rPr>
      </w:pPr>
      <w:r>
        <w:rPr>
          <w:rFonts w:ascii="Arial" w:hAnsi="Arial" w:cs="Arial"/>
          <w:sz w:val="24"/>
          <w:szCs w:val="24"/>
        </w:rPr>
        <w:t xml:space="preserve">VG </w:t>
      </w:r>
      <w:r w:rsidR="00C860C1">
        <w:rPr>
          <w:rFonts w:ascii="Arial" w:hAnsi="Arial" w:cs="Arial"/>
          <w:sz w:val="24"/>
          <w:szCs w:val="24"/>
        </w:rPr>
        <w:t xml:space="preserve">states that she </w:t>
      </w:r>
      <w:r>
        <w:rPr>
          <w:rFonts w:ascii="Arial" w:hAnsi="Arial" w:cs="Arial"/>
          <w:sz w:val="24"/>
          <w:szCs w:val="24"/>
        </w:rPr>
        <w:t>has never received an inspection</w:t>
      </w:r>
      <w:r w:rsidR="00C860C1">
        <w:rPr>
          <w:rFonts w:ascii="Arial" w:hAnsi="Arial" w:cs="Arial"/>
          <w:sz w:val="24"/>
          <w:szCs w:val="24"/>
        </w:rPr>
        <w:t xml:space="preserve"> to which </w:t>
      </w:r>
      <w:r w:rsidR="00836BDC">
        <w:rPr>
          <w:rFonts w:ascii="Arial" w:hAnsi="Arial" w:cs="Arial"/>
          <w:sz w:val="24"/>
          <w:szCs w:val="24"/>
        </w:rPr>
        <w:t xml:space="preserve">KC and JL say that they are now </w:t>
      </w:r>
      <w:r w:rsidR="00A03979">
        <w:rPr>
          <w:rFonts w:ascii="Arial" w:hAnsi="Arial" w:cs="Arial"/>
          <w:sz w:val="24"/>
          <w:szCs w:val="24"/>
        </w:rPr>
        <w:t>conducting</w:t>
      </w:r>
      <w:r w:rsidR="00836BDC">
        <w:rPr>
          <w:rFonts w:ascii="Arial" w:hAnsi="Arial" w:cs="Arial"/>
          <w:sz w:val="24"/>
          <w:szCs w:val="24"/>
        </w:rPr>
        <w:t xml:space="preserve"> 5% post inspections on</w:t>
      </w:r>
      <w:r w:rsidR="00AF4326">
        <w:rPr>
          <w:rFonts w:ascii="Arial" w:hAnsi="Arial" w:cs="Arial"/>
          <w:sz w:val="24"/>
          <w:szCs w:val="24"/>
        </w:rPr>
        <w:t xml:space="preserve"> all</w:t>
      </w:r>
      <w:r w:rsidR="00836BDC">
        <w:rPr>
          <w:rFonts w:ascii="Arial" w:hAnsi="Arial" w:cs="Arial"/>
          <w:sz w:val="24"/>
          <w:szCs w:val="24"/>
        </w:rPr>
        <w:t xml:space="preserve"> repairs</w:t>
      </w:r>
      <w:r w:rsidR="0002753C">
        <w:rPr>
          <w:rFonts w:ascii="Arial" w:hAnsi="Arial" w:cs="Arial"/>
          <w:sz w:val="24"/>
          <w:szCs w:val="24"/>
        </w:rPr>
        <w:t xml:space="preserve"> with all voids being inspected before they are relet</w:t>
      </w:r>
      <w:r w:rsidR="00AF4326">
        <w:rPr>
          <w:rFonts w:ascii="Arial" w:hAnsi="Arial" w:cs="Arial"/>
          <w:sz w:val="24"/>
          <w:szCs w:val="24"/>
        </w:rPr>
        <w:t>.</w:t>
      </w:r>
      <w:r w:rsidRPr="0002753C" w:rsidR="0002753C">
        <w:rPr>
          <w:rFonts w:ascii="Arial" w:hAnsi="Arial" w:cs="Arial"/>
          <w:sz w:val="24"/>
          <w:szCs w:val="24"/>
        </w:rPr>
        <w:t xml:space="preserve"> </w:t>
      </w:r>
      <w:r w:rsidR="0002753C">
        <w:rPr>
          <w:rFonts w:ascii="Arial" w:hAnsi="Arial" w:cs="Arial"/>
          <w:sz w:val="24"/>
          <w:szCs w:val="24"/>
        </w:rPr>
        <w:t>RC state</w:t>
      </w:r>
      <w:r w:rsidR="00F3172B">
        <w:rPr>
          <w:rFonts w:ascii="Arial" w:hAnsi="Arial" w:cs="Arial"/>
          <w:sz w:val="24"/>
          <w:szCs w:val="24"/>
        </w:rPr>
        <w:t>d</w:t>
      </w:r>
      <w:r w:rsidR="0002753C">
        <w:rPr>
          <w:rFonts w:ascii="Arial" w:hAnsi="Arial" w:cs="Arial"/>
          <w:sz w:val="24"/>
          <w:szCs w:val="24"/>
        </w:rPr>
        <w:t xml:space="preserve"> that they are planning on stripping relet times into 2 separate KPIs (general and major). This </w:t>
      </w:r>
      <w:r w:rsidR="00F3172B">
        <w:rPr>
          <w:rFonts w:ascii="Arial" w:hAnsi="Arial" w:cs="Arial"/>
          <w:sz w:val="24"/>
          <w:szCs w:val="24"/>
        </w:rPr>
        <w:t xml:space="preserve">should enable performance for this KPI to come back within </w:t>
      </w:r>
      <w:r w:rsidR="0002753C">
        <w:rPr>
          <w:rFonts w:ascii="Arial" w:hAnsi="Arial" w:cs="Arial"/>
          <w:sz w:val="24"/>
          <w:szCs w:val="24"/>
        </w:rPr>
        <w:t>tolerance and if anything does spike then each void will be investigated once the information is provided for by ForHousing.</w:t>
      </w:r>
    </w:p>
    <w:p w:rsidRPr="006C2E33" w:rsidR="006C4A40" w:rsidP="00C52AAE" w:rsidRDefault="00941577" w14:paraId="2593B99C" w14:textId="27EFD09B">
      <w:pPr>
        <w:rPr>
          <w:rFonts w:ascii="Arial" w:hAnsi="Arial" w:cs="Arial"/>
          <w:b/>
          <w:bCs/>
          <w:sz w:val="24"/>
          <w:szCs w:val="24"/>
        </w:rPr>
      </w:pPr>
      <w:r w:rsidRPr="006C2E33">
        <w:rPr>
          <w:rFonts w:ascii="Arial" w:hAnsi="Arial" w:cs="Arial"/>
          <w:b/>
          <w:bCs/>
          <w:sz w:val="24"/>
          <w:szCs w:val="24"/>
        </w:rPr>
        <w:t>Q</w:t>
      </w:r>
      <w:r w:rsidR="00F87165">
        <w:rPr>
          <w:rFonts w:ascii="Arial" w:hAnsi="Arial" w:cs="Arial"/>
          <w:b/>
          <w:bCs/>
          <w:sz w:val="24"/>
          <w:szCs w:val="24"/>
        </w:rPr>
        <w:t>2</w:t>
      </w:r>
      <w:r w:rsidRPr="006C2E33">
        <w:rPr>
          <w:rFonts w:ascii="Arial" w:hAnsi="Arial" w:cs="Arial"/>
          <w:b/>
          <w:bCs/>
          <w:sz w:val="24"/>
          <w:szCs w:val="24"/>
        </w:rPr>
        <w:t xml:space="preserve">: </w:t>
      </w:r>
      <w:r w:rsidRPr="006C2E33" w:rsidR="006C2E33">
        <w:rPr>
          <w:rFonts w:ascii="Arial" w:hAnsi="Arial" w:cs="Arial"/>
          <w:b/>
          <w:bCs/>
          <w:sz w:val="24"/>
          <w:szCs w:val="24"/>
        </w:rPr>
        <w:t xml:space="preserve">What are the aspirations for the Facilities and Maintenance figure </w:t>
      </w:r>
      <w:r w:rsidRPr="006C2E33" w:rsidR="00852D6D">
        <w:rPr>
          <w:rFonts w:ascii="Arial" w:hAnsi="Arial" w:cs="Arial"/>
          <w:b/>
          <w:bCs/>
          <w:sz w:val="24"/>
          <w:szCs w:val="24"/>
        </w:rPr>
        <w:t>(3.6)</w:t>
      </w:r>
      <w:r w:rsidRPr="006C2E33" w:rsidR="006C2E33">
        <w:rPr>
          <w:rFonts w:ascii="Arial" w:hAnsi="Arial" w:cs="Arial"/>
          <w:b/>
          <w:bCs/>
          <w:sz w:val="24"/>
          <w:szCs w:val="24"/>
        </w:rPr>
        <w:t xml:space="preserve">? </w:t>
      </w:r>
    </w:p>
    <w:p w:rsidR="00A2024E" w:rsidP="00C52AAE" w:rsidRDefault="00852D6D" w14:paraId="55490AB7" w14:textId="2EC31F4E">
      <w:pPr>
        <w:rPr>
          <w:rFonts w:ascii="Arial" w:hAnsi="Arial" w:cs="Arial"/>
          <w:sz w:val="24"/>
          <w:szCs w:val="24"/>
        </w:rPr>
      </w:pPr>
      <w:r>
        <w:rPr>
          <w:rFonts w:ascii="Arial" w:hAnsi="Arial" w:cs="Arial"/>
          <w:sz w:val="24"/>
          <w:szCs w:val="24"/>
        </w:rPr>
        <w:t>RC</w:t>
      </w:r>
      <w:r w:rsidR="006C2E33">
        <w:rPr>
          <w:rFonts w:ascii="Arial" w:hAnsi="Arial" w:cs="Arial"/>
          <w:sz w:val="24"/>
          <w:szCs w:val="24"/>
        </w:rPr>
        <w:t xml:space="preserve"> </w:t>
      </w:r>
      <w:r w:rsidR="00F3172B">
        <w:rPr>
          <w:rFonts w:ascii="Arial" w:hAnsi="Arial" w:cs="Arial"/>
          <w:sz w:val="24"/>
          <w:szCs w:val="24"/>
        </w:rPr>
        <w:t>explained</w:t>
      </w:r>
      <w:r w:rsidR="006C2E33">
        <w:rPr>
          <w:rFonts w:ascii="Arial" w:hAnsi="Arial" w:cs="Arial"/>
          <w:sz w:val="24"/>
          <w:szCs w:val="24"/>
        </w:rPr>
        <w:t xml:space="preserve"> that</w:t>
      </w:r>
      <w:r>
        <w:rPr>
          <w:rFonts w:ascii="Arial" w:hAnsi="Arial" w:cs="Arial"/>
          <w:sz w:val="24"/>
          <w:szCs w:val="24"/>
        </w:rPr>
        <w:t xml:space="preserve"> </w:t>
      </w:r>
      <w:r w:rsidR="006C4A40">
        <w:rPr>
          <w:rFonts w:ascii="Arial" w:hAnsi="Arial" w:cs="Arial"/>
          <w:sz w:val="24"/>
          <w:szCs w:val="24"/>
        </w:rPr>
        <w:t>100%</w:t>
      </w:r>
      <w:r w:rsidR="006C2E33">
        <w:rPr>
          <w:rFonts w:ascii="Arial" w:hAnsi="Arial" w:cs="Arial"/>
          <w:sz w:val="24"/>
          <w:szCs w:val="24"/>
        </w:rPr>
        <w:t xml:space="preserve"> is the aspirational figure</w:t>
      </w:r>
      <w:r w:rsidR="00F3172B">
        <w:rPr>
          <w:rFonts w:ascii="Arial" w:hAnsi="Arial" w:cs="Arial"/>
          <w:sz w:val="24"/>
          <w:szCs w:val="24"/>
        </w:rPr>
        <w:t xml:space="preserve"> for all compliance works.  </w:t>
      </w:r>
      <w:r w:rsidR="006C2E33">
        <w:rPr>
          <w:rFonts w:ascii="Arial" w:hAnsi="Arial" w:cs="Arial"/>
          <w:sz w:val="24"/>
          <w:szCs w:val="24"/>
        </w:rPr>
        <w:t xml:space="preserve"> She explain</w:t>
      </w:r>
      <w:r w:rsidR="00F3172B">
        <w:rPr>
          <w:rFonts w:ascii="Arial" w:hAnsi="Arial" w:cs="Arial"/>
          <w:sz w:val="24"/>
          <w:szCs w:val="24"/>
        </w:rPr>
        <w:t>ed</w:t>
      </w:r>
      <w:r w:rsidR="006C2E33">
        <w:rPr>
          <w:rFonts w:ascii="Arial" w:hAnsi="Arial" w:cs="Arial"/>
          <w:sz w:val="24"/>
          <w:szCs w:val="24"/>
        </w:rPr>
        <w:t xml:space="preserve"> that t</w:t>
      </w:r>
      <w:r>
        <w:rPr>
          <w:rFonts w:ascii="Arial" w:hAnsi="Arial" w:cs="Arial"/>
          <w:sz w:val="24"/>
          <w:szCs w:val="24"/>
        </w:rPr>
        <w:t>he issue is getting into the properties</w:t>
      </w:r>
      <w:r w:rsidR="00B06E91">
        <w:rPr>
          <w:rFonts w:ascii="Arial" w:hAnsi="Arial" w:cs="Arial"/>
          <w:sz w:val="24"/>
          <w:szCs w:val="24"/>
        </w:rPr>
        <w:t xml:space="preserve"> </w:t>
      </w:r>
      <w:r w:rsidR="00F3172B">
        <w:rPr>
          <w:rFonts w:ascii="Arial" w:hAnsi="Arial" w:cs="Arial"/>
          <w:sz w:val="24"/>
          <w:szCs w:val="24"/>
        </w:rPr>
        <w:t xml:space="preserve">to carry out the electrical safety checks </w:t>
      </w:r>
      <w:r w:rsidR="00B06E91">
        <w:rPr>
          <w:rFonts w:ascii="Arial" w:hAnsi="Arial" w:cs="Arial"/>
          <w:sz w:val="24"/>
          <w:szCs w:val="24"/>
        </w:rPr>
        <w:t xml:space="preserve">as </w:t>
      </w:r>
      <w:r w:rsidR="0028553E">
        <w:rPr>
          <w:rFonts w:ascii="Arial" w:hAnsi="Arial" w:cs="Arial"/>
          <w:sz w:val="24"/>
          <w:szCs w:val="24"/>
        </w:rPr>
        <w:t>t</w:t>
      </w:r>
      <w:r w:rsidR="007F7558">
        <w:rPr>
          <w:rFonts w:ascii="Arial" w:hAnsi="Arial" w:cs="Arial"/>
          <w:sz w:val="24"/>
          <w:szCs w:val="24"/>
        </w:rPr>
        <w:t xml:space="preserve">hey do not have landlord presence to be able to get the </w:t>
      </w:r>
      <w:r w:rsidR="0028553E">
        <w:rPr>
          <w:rFonts w:ascii="Arial" w:hAnsi="Arial" w:cs="Arial"/>
          <w:sz w:val="24"/>
          <w:szCs w:val="24"/>
        </w:rPr>
        <w:t xml:space="preserve">access, so </w:t>
      </w:r>
      <w:r w:rsidR="007F7558">
        <w:rPr>
          <w:rFonts w:ascii="Arial" w:hAnsi="Arial" w:cs="Arial"/>
          <w:sz w:val="24"/>
          <w:szCs w:val="24"/>
        </w:rPr>
        <w:t xml:space="preserve">they are working </w:t>
      </w:r>
      <w:r w:rsidR="0028553E">
        <w:rPr>
          <w:rFonts w:ascii="Arial" w:hAnsi="Arial" w:cs="Arial"/>
          <w:sz w:val="24"/>
          <w:szCs w:val="24"/>
        </w:rPr>
        <w:t xml:space="preserve">alongside </w:t>
      </w:r>
      <w:r w:rsidR="007F7558">
        <w:rPr>
          <w:rFonts w:ascii="Arial" w:hAnsi="Arial" w:cs="Arial"/>
          <w:sz w:val="24"/>
          <w:szCs w:val="24"/>
        </w:rPr>
        <w:t>Legal</w:t>
      </w:r>
      <w:r w:rsidR="00F3172B">
        <w:rPr>
          <w:rFonts w:ascii="Arial" w:hAnsi="Arial" w:cs="Arial"/>
          <w:sz w:val="24"/>
          <w:szCs w:val="24"/>
        </w:rPr>
        <w:t xml:space="preserve"> to remedy this</w:t>
      </w:r>
      <w:r w:rsidR="0028553E">
        <w:rPr>
          <w:rFonts w:ascii="Arial" w:hAnsi="Arial" w:cs="Arial"/>
          <w:sz w:val="24"/>
          <w:szCs w:val="24"/>
        </w:rPr>
        <w:t xml:space="preserve">. It is </w:t>
      </w:r>
      <w:r w:rsidR="007F7558">
        <w:rPr>
          <w:rFonts w:ascii="Arial" w:hAnsi="Arial" w:cs="Arial"/>
          <w:sz w:val="24"/>
          <w:szCs w:val="24"/>
        </w:rPr>
        <w:t xml:space="preserve">the exact same process as the Gas </w:t>
      </w:r>
      <w:r w:rsidR="0028553E">
        <w:rPr>
          <w:rFonts w:ascii="Arial" w:hAnsi="Arial" w:cs="Arial"/>
          <w:sz w:val="24"/>
          <w:szCs w:val="24"/>
        </w:rPr>
        <w:t>servicing, so it is</w:t>
      </w:r>
      <w:r w:rsidR="006C4A40">
        <w:rPr>
          <w:rFonts w:ascii="Arial" w:hAnsi="Arial" w:cs="Arial"/>
          <w:sz w:val="24"/>
          <w:szCs w:val="24"/>
        </w:rPr>
        <w:t xml:space="preserve"> hard to pinpoint who makes the decision. </w:t>
      </w:r>
      <w:r w:rsidR="007F7558">
        <w:rPr>
          <w:rFonts w:ascii="Arial" w:hAnsi="Arial" w:cs="Arial"/>
          <w:sz w:val="24"/>
          <w:szCs w:val="24"/>
        </w:rPr>
        <w:t>JL</w:t>
      </w:r>
      <w:r w:rsidR="00391DCE">
        <w:rPr>
          <w:rFonts w:ascii="Arial" w:hAnsi="Arial" w:cs="Arial"/>
          <w:sz w:val="24"/>
          <w:szCs w:val="24"/>
        </w:rPr>
        <w:t xml:space="preserve"> reaffirm</w:t>
      </w:r>
      <w:r w:rsidR="00F3172B">
        <w:rPr>
          <w:rFonts w:ascii="Arial" w:hAnsi="Arial" w:cs="Arial"/>
          <w:sz w:val="24"/>
          <w:szCs w:val="24"/>
        </w:rPr>
        <w:t>ed</w:t>
      </w:r>
      <w:r w:rsidR="00391DCE">
        <w:rPr>
          <w:rFonts w:ascii="Arial" w:hAnsi="Arial" w:cs="Arial"/>
          <w:sz w:val="24"/>
          <w:szCs w:val="24"/>
        </w:rPr>
        <w:t xml:space="preserve"> that t</w:t>
      </w:r>
      <w:r w:rsidR="007F7558">
        <w:rPr>
          <w:rFonts w:ascii="Arial" w:hAnsi="Arial" w:cs="Arial"/>
          <w:sz w:val="24"/>
          <w:szCs w:val="24"/>
        </w:rPr>
        <w:t xml:space="preserve">he power of access is with the </w:t>
      </w:r>
      <w:r w:rsidR="006C4A40">
        <w:rPr>
          <w:rFonts w:ascii="Arial" w:hAnsi="Arial" w:cs="Arial"/>
          <w:sz w:val="24"/>
          <w:szCs w:val="24"/>
        </w:rPr>
        <w:t>landlord,</w:t>
      </w:r>
      <w:r w:rsidR="007F7558">
        <w:rPr>
          <w:rFonts w:ascii="Arial" w:hAnsi="Arial" w:cs="Arial"/>
          <w:sz w:val="24"/>
          <w:szCs w:val="24"/>
        </w:rPr>
        <w:t xml:space="preserve"> but they have been discussing it over the past couple of months. </w:t>
      </w:r>
    </w:p>
    <w:p w:rsidRPr="008B37E8" w:rsidR="006075F8" w:rsidP="006075F8" w:rsidRDefault="008B37E8" w14:paraId="57EF9AB3" w14:textId="7EABC512">
      <w:pPr>
        <w:rPr>
          <w:rFonts w:ascii="Arial" w:hAnsi="Arial" w:cs="Arial"/>
          <w:b/>
          <w:bCs/>
          <w:sz w:val="24"/>
          <w:szCs w:val="24"/>
        </w:rPr>
      </w:pPr>
      <w:r w:rsidRPr="008B37E8">
        <w:rPr>
          <w:rFonts w:ascii="Arial" w:hAnsi="Arial" w:cs="Arial"/>
          <w:b/>
          <w:bCs/>
          <w:sz w:val="24"/>
          <w:szCs w:val="24"/>
        </w:rPr>
        <w:lastRenderedPageBreak/>
        <w:t>Q</w:t>
      </w:r>
      <w:r w:rsidR="00F87165">
        <w:rPr>
          <w:rFonts w:ascii="Arial" w:hAnsi="Arial" w:cs="Arial"/>
          <w:b/>
          <w:bCs/>
          <w:sz w:val="24"/>
          <w:szCs w:val="24"/>
        </w:rPr>
        <w:t>3</w:t>
      </w:r>
      <w:r w:rsidRPr="008B37E8">
        <w:rPr>
          <w:rFonts w:ascii="Arial" w:hAnsi="Arial" w:cs="Arial"/>
          <w:b/>
          <w:bCs/>
          <w:sz w:val="24"/>
          <w:szCs w:val="24"/>
        </w:rPr>
        <w:t xml:space="preserve">: Regarding the </w:t>
      </w:r>
      <w:r w:rsidRPr="008B37E8" w:rsidR="006075F8">
        <w:rPr>
          <w:rFonts w:ascii="Arial" w:hAnsi="Arial" w:cs="Arial"/>
          <w:b/>
          <w:bCs/>
          <w:sz w:val="24"/>
          <w:szCs w:val="24"/>
        </w:rPr>
        <w:t>housing crisis</w:t>
      </w:r>
      <w:r w:rsidRPr="008B37E8">
        <w:rPr>
          <w:rFonts w:ascii="Arial" w:hAnsi="Arial" w:cs="Arial"/>
          <w:b/>
          <w:bCs/>
          <w:sz w:val="24"/>
          <w:szCs w:val="24"/>
        </w:rPr>
        <w:t xml:space="preserve">, </w:t>
      </w:r>
      <w:r w:rsidRPr="008B37E8" w:rsidR="006075F8">
        <w:rPr>
          <w:rFonts w:ascii="Arial" w:hAnsi="Arial" w:cs="Arial"/>
          <w:b/>
          <w:bCs/>
          <w:sz w:val="24"/>
          <w:szCs w:val="24"/>
        </w:rPr>
        <w:t xml:space="preserve">what </w:t>
      </w:r>
      <w:r w:rsidRPr="008B37E8">
        <w:rPr>
          <w:rFonts w:ascii="Arial" w:hAnsi="Arial" w:cs="Arial"/>
          <w:b/>
          <w:bCs/>
          <w:sz w:val="24"/>
          <w:szCs w:val="24"/>
        </w:rPr>
        <w:t xml:space="preserve">is </w:t>
      </w:r>
      <w:r w:rsidRPr="008B37E8" w:rsidR="006075F8">
        <w:rPr>
          <w:rFonts w:ascii="Arial" w:hAnsi="Arial" w:cs="Arial"/>
          <w:b/>
          <w:bCs/>
          <w:sz w:val="24"/>
          <w:szCs w:val="24"/>
        </w:rPr>
        <w:t xml:space="preserve">the council’s view/ability to increase </w:t>
      </w:r>
      <w:r w:rsidR="00F3172B">
        <w:rPr>
          <w:rFonts w:ascii="Arial" w:hAnsi="Arial" w:cs="Arial"/>
          <w:b/>
          <w:bCs/>
          <w:sz w:val="24"/>
          <w:szCs w:val="24"/>
        </w:rPr>
        <w:t xml:space="preserve">its </w:t>
      </w:r>
      <w:r w:rsidRPr="008B37E8" w:rsidR="006075F8">
        <w:rPr>
          <w:rFonts w:ascii="Arial" w:hAnsi="Arial" w:cs="Arial"/>
          <w:b/>
          <w:bCs/>
          <w:sz w:val="24"/>
          <w:szCs w:val="24"/>
        </w:rPr>
        <w:t>housing stock at this moment in time</w:t>
      </w:r>
      <w:r w:rsidRPr="008B37E8">
        <w:rPr>
          <w:rFonts w:ascii="Arial" w:hAnsi="Arial" w:cs="Arial"/>
          <w:b/>
          <w:bCs/>
          <w:sz w:val="24"/>
          <w:szCs w:val="24"/>
        </w:rPr>
        <w:t>?</w:t>
      </w:r>
    </w:p>
    <w:p w:rsidR="00B102F5" w:rsidP="00722FF9" w:rsidRDefault="00E24E0B" w14:paraId="238AB2A4" w14:textId="1A3C212D">
      <w:pPr>
        <w:rPr>
          <w:rFonts w:ascii="Arial" w:hAnsi="Arial" w:cs="Arial"/>
          <w:sz w:val="24"/>
          <w:szCs w:val="24"/>
        </w:rPr>
      </w:pPr>
      <w:r>
        <w:rPr>
          <w:rFonts w:ascii="Arial" w:hAnsi="Arial" w:cs="Arial"/>
          <w:sz w:val="24"/>
          <w:szCs w:val="24"/>
        </w:rPr>
        <w:t>CW</w:t>
      </w:r>
      <w:r w:rsidR="008B37E8">
        <w:rPr>
          <w:rFonts w:ascii="Arial" w:hAnsi="Arial" w:cs="Arial"/>
          <w:sz w:val="24"/>
          <w:szCs w:val="24"/>
        </w:rPr>
        <w:t xml:space="preserve"> state</w:t>
      </w:r>
      <w:r w:rsidR="00F3172B">
        <w:rPr>
          <w:rFonts w:ascii="Arial" w:hAnsi="Arial" w:cs="Arial"/>
          <w:sz w:val="24"/>
          <w:szCs w:val="24"/>
        </w:rPr>
        <w:t>d</w:t>
      </w:r>
      <w:r w:rsidR="008B37E8">
        <w:rPr>
          <w:rFonts w:ascii="Arial" w:hAnsi="Arial" w:cs="Arial"/>
          <w:sz w:val="24"/>
          <w:szCs w:val="24"/>
        </w:rPr>
        <w:t xml:space="preserve"> that there will </w:t>
      </w:r>
      <w:r w:rsidR="00F3172B">
        <w:rPr>
          <w:rFonts w:ascii="Arial" w:hAnsi="Arial" w:cs="Arial"/>
          <w:sz w:val="24"/>
          <w:szCs w:val="24"/>
        </w:rPr>
        <w:t xml:space="preserve">need to </w:t>
      </w:r>
      <w:r w:rsidR="008B37E8">
        <w:rPr>
          <w:rFonts w:ascii="Arial" w:hAnsi="Arial" w:cs="Arial"/>
          <w:sz w:val="24"/>
          <w:szCs w:val="24"/>
        </w:rPr>
        <w:t xml:space="preserve">be </w:t>
      </w:r>
      <w:r w:rsidR="00315D2D">
        <w:rPr>
          <w:rFonts w:ascii="Arial" w:hAnsi="Arial" w:cs="Arial"/>
          <w:sz w:val="24"/>
          <w:szCs w:val="24"/>
        </w:rPr>
        <w:t xml:space="preserve">further </w:t>
      </w:r>
      <w:r>
        <w:rPr>
          <w:rFonts w:ascii="Arial" w:hAnsi="Arial" w:cs="Arial"/>
          <w:sz w:val="24"/>
          <w:szCs w:val="24"/>
        </w:rPr>
        <w:t>discuss</w:t>
      </w:r>
      <w:r w:rsidR="008B37E8">
        <w:rPr>
          <w:rFonts w:ascii="Arial" w:hAnsi="Arial" w:cs="Arial"/>
          <w:sz w:val="24"/>
          <w:szCs w:val="24"/>
        </w:rPr>
        <w:t>ion</w:t>
      </w:r>
      <w:r w:rsidR="007D55C9">
        <w:rPr>
          <w:rFonts w:ascii="Arial" w:hAnsi="Arial" w:cs="Arial"/>
          <w:sz w:val="24"/>
          <w:szCs w:val="24"/>
        </w:rPr>
        <w:t xml:space="preserve"> about</w:t>
      </w:r>
      <w:r>
        <w:rPr>
          <w:rFonts w:ascii="Arial" w:hAnsi="Arial" w:cs="Arial"/>
          <w:sz w:val="24"/>
          <w:szCs w:val="24"/>
        </w:rPr>
        <w:t xml:space="preserve"> this outside</w:t>
      </w:r>
      <w:r w:rsidR="00315D2D">
        <w:rPr>
          <w:rFonts w:ascii="Arial" w:hAnsi="Arial" w:cs="Arial"/>
          <w:sz w:val="24"/>
          <w:szCs w:val="24"/>
        </w:rPr>
        <w:t xml:space="preserve"> th</w:t>
      </w:r>
      <w:r w:rsidR="00F3172B">
        <w:rPr>
          <w:rFonts w:ascii="Arial" w:hAnsi="Arial" w:cs="Arial"/>
          <w:sz w:val="24"/>
          <w:szCs w:val="24"/>
        </w:rPr>
        <w:t>e Board</w:t>
      </w:r>
      <w:r w:rsidR="00315D2D">
        <w:rPr>
          <w:rFonts w:ascii="Arial" w:hAnsi="Arial" w:cs="Arial"/>
          <w:sz w:val="24"/>
          <w:szCs w:val="24"/>
        </w:rPr>
        <w:t xml:space="preserve"> as it is outside </w:t>
      </w:r>
      <w:r w:rsidR="00F3172B">
        <w:rPr>
          <w:rFonts w:ascii="Arial" w:hAnsi="Arial" w:cs="Arial"/>
          <w:sz w:val="24"/>
          <w:szCs w:val="24"/>
        </w:rPr>
        <w:t xml:space="preserve">of </w:t>
      </w:r>
      <w:r w:rsidR="00315D2D">
        <w:rPr>
          <w:rFonts w:ascii="Arial" w:hAnsi="Arial" w:cs="Arial"/>
          <w:sz w:val="24"/>
          <w:szCs w:val="24"/>
        </w:rPr>
        <w:t>its remit.</w:t>
      </w:r>
    </w:p>
    <w:p w:rsidRPr="0002753C" w:rsidR="00C51C99" w:rsidP="00722FF9" w:rsidRDefault="00B102F5" w14:paraId="4A8BD2DF" w14:textId="1C8B8739">
      <w:pPr>
        <w:rPr>
          <w:rFonts w:ascii="Arial" w:hAnsi="Arial" w:cs="Arial"/>
          <w:sz w:val="24"/>
          <w:szCs w:val="24"/>
        </w:rPr>
      </w:pPr>
      <w:r>
        <w:rPr>
          <w:rFonts w:ascii="Arial" w:hAnsi="Arial" w:cs="Arial"/>
          <w:sz w:val="24"/>
          <w:szCs w:val="24"/>
        </w:rPr>
        <w:t>JL</w:t>
      </w:r>
      <w:r w:rsidR="00315D2D">
        <w:rPr>
          <w:rFonts w:ascii="Arial" w:hAnsi="Arial" w:cs="Arial"/>
          <w:sz w:val="24"/>
          <w:szCs w:val="24"/>
        </w:rPr>
        <w:t xml:space="preserve"> confirm</w:t>
      </w:r>
      <w:r w:rsidR="00F3172B">
        <w:rPr>
          <w:rFonts w:ascii="Arial" w:hAnsi="Arial" w:cs="Arial"/>
          <w:sz w:val="24"/>
          <w:szCs w:val="24"/>
        </w:rPr>
        <w:t>ed</w:t>
      </w:r>
      <w:r w:rsidR="00315D2D">
        <w:rPr>
          <w:rFonts w:ascii="Arial" w:hAnsi="Arial" w:cs="Arial"/>
          <w:sz w:val="24"/>
          <w:szCs w:val="24"/>
        </w:rPr>
        <w:t xml:space="preserve"> that</w:t>
      </w:r>
      <w:r w:rsidR="0002753C">
        <w:rPr>
          <w:rFonts w:ascii="Arial" w:hAnsi="Arial" w:cs="Arial"/>
          <w:sz w:val="24"/>
          <w:szCs w:val="24"/>
        </w:rPr>
        <w:t xml:space="preserve"> ForHousing/CWAC currently receive around </w:t>
      </w:r>
      <w:r>
        <w:rPr>
          <w:rFonts w:ascii="Arial" w:hAnsi="Arial" w:cs="Arial"/>
          <w:sz w:val="24"/>
          <w:szCs w:val="24"/>
        </w:rPr>
        <w:t>5 right</w:t>
      </w:r>
      <w:r w:rsidR="006A116B">
        <w:rPr>
          <w:rFonts w:ascii="Arial" w:hAnsi="Arial" w:cs="Arial"/>
          <w:sz w:val="24"/>
          <w:szCs w:val="24"/>
        </w:rPr>
        <w:t>-</w:t>
      </w:r>
      <w:r>
        <w:rPr>
          <w:rFonts w:ascii="Arial" w:hAnsi="Arial" w:cs="Arial"/>
          <w:sz w:val="24"/>
          <w:szCs w:val="24"/>
        </w:rPr>
        <w:t>to</w:t>
      </w:r>
      <w:r w:rsidR="006A116B">
        <w:rPr>
          <w:rFonts w:ascii="Arial" w:hAnsi="Arial" w:cs="Arial"/>
          <w:sz w:val="24"/>
          <w:szCs w:val="24"/>
        </w:rPr>
        <w:t>-</w:t>
      </w:r>
      <w:r>
        <w:rPr>
          <w:rFonts w:ascii="Arial" w:hAnsi="Arial" w:cs="Arial"/>
          <w:sz w:val="24"/>
          <w:szCs w:val="24"/>
        </w:rPr>
        <w:t>buy</w:t>
      </w:r>
      <w:r w:rsidR="0002753C">
        <w:rPr>
          <w:rFonts w:ascii="Arial" w:hAnsi="Arial" w:cs="Arial"/>
          <w:sz w:val="24"/>
          <w:szCs w:val="24"/>
        </w:rPr>
        <w:t xml:space="preserve"> requests from tenants per week meaning, that in total the Council lose around 50 homes from its stock annually through the right to buy scheme.</w:t>
      </w:r>
    </w:p>
    <w:p w:rsidR="00722FF9" w:rsidP="00722FF9" w:rsidRDefault="001E0F0A" w14:paraId="3B6902F7" w14:textId="6630983A">
      <w:pPr>
        <w:rPr>
          <w:rFonts w:ascii="Arial" w:hAnsi="Arial" w:cs="Arial"/>
          <w:b/>
          <w:bCs/>
          <w:sz w:val="28"/>
          <w:szCs w:val="28"/>
        </w:rPr>
      </w:pPr>
      <w:r>
        <w:rPr>
          <w:rFonts w:ascii="Arial" w:hAnsi="Arial" w:cs="Arial"/>
          <w:b/>
          <w:bCs/>
          <w:sz w:val="28"/>
          <w:szCs w:val="28"/>
        </w:rPr>
        <w:t>4</w:t>
      </w:r>
      <w:r w:rsidRPr="00722FF9" w:rsidR="00722FF9">
        <w:rPr>
          <w:rFonts w:ascii="Arial" w:hAnsi="Arial" w:cs="Arial"/>
          <w:b/>
          <w:bCs/>
          <w:sz w:val="28"/>
          <w:szCs w:val="28"/>
        </w:rPr>
        <w:t>.</w:t>
      </w:r>
      <w:r w:rsidRPr="00722FF9" w:rsidR="00722FF9">
        <w:rPr>
          <w:rFonts w:ascii="Arial" w:hAnsi="Arial" w:cs="Arial"/>
          <w:b/>
          <w:bCs/>
          <w:sz w:val="28"/>
          <w:szCs w:val="28"/>
        </w:rPr>
        <w:tab/>
        <w:t xml:space="preserve">Regulatory Self-Assessment update  </w:t>
      </w:r>
    </w:p>
    <w:p w:rsidR="001E0F0A" w:rsidP="00E24E0B" w:rsidRDefault="00E24E0B" w14:paraId="51A80D72" w14:textId="5A487DBE">
      <w:pPr>
        <w:rPr>
          <w:rFonts w:ascii="Arial" w:hAnsi="Arial" w:cs="Arial"/>
          <w:sz w:val="24"/>
          <w:szCs w:val="24"/>
        </w:rPr>
      </w:pPr>
      <w:r>
        <w:rPr>
          <w:rFonts w:ascii="Arial" w:hAnsi="Arial" w:cs="Arial"/>
          <w:sz w:val="24"/>
          <w:szCs w:val="24"/>
        </w:rPr>
        <w:t xml:space="preserve">AB </w:t>
      </w:r>
      <w:r w:rsidR="001E0F0A">
        <w:rPr>
          <w:rFonts w:ascii="Arial" w:hAnsi="Arial" w:cs="Arial"/>
          <w:sz w:val="24"/>
          <w:szCs w:val="24"/>
        </w:rPr>
        <w:t>state</w:t>
      </w:r>
      <w:r w:rsidR="0054070D">
        <w:rPr>
          <w:rFonts w:ascii="Arial" w:hAnsi="Arial" w:cs="Arial"/>
          <w:sz w:val="24"/>
          <w:szCs w:val="24"/>
        </w:rPr>
        <w:t>d</w:t>
      </w:r>
      <w:r w:rsidR="001E0F0A">
        <w:rPr>
          <w:rFonts w:ascii="Arial" w:hAnsi="Arial" w:cs="Arial"/>
          <w:sz w:val="24"/>
          <w:szCs w:val="24"/>
        </w:rPr>
        <w:t xml:space="preserve"> th</w:t>
      </w:r>
      <w:r w:rsidR="000F5FAD">
        <w:rPr>
          <w:rFonts w:ascii="Arial" w:hAnsi="Arial" w:cs="Arial"/>
          <w:sz w:val="24"/>
          <w:szCs w:val="24"/>
        </w:rPr>
        <w:t>at the self-</w:t>
      </w:r>
      <w:r>
        <w:rPr>
          <w:rFonts w:ascii="Arial" w:hAnsi="Arial" w:cs="Arial"/>
          <w:sz w:val="24"/>
          <w:szCs w:val="24"/>
        </w:rPr>
        <w:t xml:space="preserve">assessment </w:t>
      </w:r>
      <w:r w:rsidR="000F5FAD">
        <w:rPr>
          <w:rFonts w:ascii="Arial" w:hAnsi="Arial" w:cs="Arial"/>
          <w:sz w:val="24"/>
          <w:szCs w:val="24"/>
        </w:rPr>
        <w:t xml:space="preserve">provided to him by the Housing Quality Network (HQN) had now been completed and passed to them for assessment. AB confirmed that the next steps will involve HQN staff meeting with both CWAC and ForHousing staff with a view of informing us </w:t>
      </w:r>
      <w:r w:rsidR="00AA52BD">
        <w:rPr>
          <w:rFonts w:ascii="Arial" w:hAnsi="Arial" w:cs="Arial"/>
          <w:sz w:val="24"/>
          <w:szCs w:val="24"/>
        </w:rPr>
        <w:t xml:space="preserve">of </w:t>
      </w:r>
      <w:r w:rsidR="000F5FAD">
        <w:rPr>
          <w:rFonts w:ascii="Arial" w:hAnsi="Arial" w:cs="Arial"/>
          <w:sz w:val="24"/>
          <w:szCs w:val="24"/>
        </w:rPr>
        <w:t>what needs to be done to meet the new consumer standards</w:t>
      </w:r>
      <w:r w:rsidR="00C62C72">
        <w:rPr>
          <w:rFonts w:ascii="Arial" w:hAnsi="Arial" w:cs="Arial"/>
          <w:sz w:val="24"/>
          <w:szCs w:val="24"/>
        </w:rPr>
        <w:t>.</w:t>
      </w:r>
      <w:r w:rsidR="000F5FAD">
        <w:rPr>
          <w:rFonts w:ascii="Arial" w:hAnsi="Arial" w:cs="Arial"/>
          <w:sz w:val="24"/>
          <w:szCs w:val="24"/>
        </w:rPr>
        <w:t xml:space="preserve"> AB confirmed that a</w:t>
      </w:r>
      <w:r w:rsidR="00102302">
        <w:rPr>
          <w:rFonts w:ascii="Arial" w:hAnsi="Arial" w:cs="Arial"/>
          <w:sz w:val="24"/>
          <w:szCs w:val="24"/>
        </w:rPr>
        <w:t>n</w:t>
      </w:r>
      <w:r w:rsidR="000F5FAD">
        <w:rPr>
          <w:rFonts w:ascii="Arial" w:hAnsi="Arial" w:cs="Arial"/>
          <w:sz w:val="24"/>
          <w:szCs w:val="24"/>
        </w:rPr>
        <w:t xml:space="preserve"> introduction session has been arranged for </w:t>
      </w:r>
      <w:r w:rsidR="00D00ACF">
        <w:rPr>
          <w:rFonts w:ascii="Arial" w:hAnsi="Arial" w:cs="Arial"/>
          <w:sz w:val="24"/>
          <w:szCs w:val="24"/>
        </w:rPr>
        <w:t>21</w:t>
      </w:r>
      <w:r w:rsidRPr="00AA52BD" w:rsidR="00AA52BD">
        <w:rPr>
          <w:rFonts w:ascii="Arial" w:hAnsi="Arial" w:cs="Arial"/>
          <w:sz w:val="24"/>
          <w:szCs w:val="24"/>
          <w:vertAlign w:val="superscript"/>
        </w:rPr>
        <w:t>st</w:t>
      </w:r>
      <w:r w:rsidR="00AA52BD">
        <w:rPr>
          <w:rFonts w:ascii="Arial" w:hAnsi="Arial" w:cs="Arial"/>
          <w:sz w:val="24"/>
          <w:szCs w:val="24"/>
        </w:rPr>
        <w:t xml:space="preserve"> </w:t>
      </w:r>
      <w:r w:rsidR="002E4D2D">
        <w:rPr>
          <w:rFonts w:ascii="Arial" w:hAnsi="Arial" w:cs="Arial"/>
          <w:sz w:val="24"/>
          <w:szCs w:val="24"/>
        </w:rPr>
        <w:t xml:space="preserve"> October</w:t>
      </w:r>
      <w:r w:rsidR="001E0F0A">
        <w:rPr>
          <w:rFonts w:ascii="Arial" w:hAnsi="Arial" w:cs="Arial"/>
          <w:sz w:val="24"/>
          <w:szCs w:val="24"/>
        </w:rPr>
        <w:t xml:space="preserve"> 2024</w:t>
      </w:r>
      <w:r w:rsidR="00C62C72">
        <w:rPr>
          <w:rFonts w:ascii="Arial" w:hAnsi="Arial" w:cs="Arial"/>
          <w:sz w:val="24"/>
          <w:szCs w:val="24"/>
        </w:rPr>
        <w:t xml:space="preserve">. </w:t>
      </w:r>
    </w:p>
    <w:p w:rsidRPr="00F75B4F" w:rsidR="00722FF9" w:rsidP="00722FF9" w:rsidRDefault="00E5527A" w14:paraId="0C9B6FA2" w14:textId="32676643">
      <w:pPr>
        <w:rPr>
          <w:rFonts w:ascii="Arial" w:hAnsi="Arial" w:cs="Arial"/>
          <w:sz w:val="24"/>
          <w:szCs w:val="24"/>
        </w:rPr>
      </w:pPr>
      <w:r>
        <w:rPr>
          <w:rFonts w:ascii="Arial" w:hAnsi="Arial" w:cs="Arial"/>
          <w:sz w:val="24"/>
          <w:szCs w:val="24"/>
        </w:rPr>
        <w:t>KC inform</w:t>
      </w:r>
      <w:r w:rsidR="00094B63">
        <w:rPr>
          <w:rFonts w:ascii="Arial" w:hAnsi="Arial" w:cs="Arial"/>
          <w:sz w:val="24"/>
          <w:szCs w:val="24"/>
        </w:rPr>
        <w:t>ed</w:t>
      </w:r>
      <w:r>
        <w:rPr>
          <w:rFonts w:ascii="Arial" w:hAnsi="Arial" w:cs="Arial"/>
          <w:sz w:val="24"/>
          <w:szCs w:val="24"/>
        </w:rPr>
        <w:t xml:space="preserve"> the group that HQN have provided the</w:t>
      </w:r>
      <w:r w:rsidR="006A116B">
        <w:rPr>
          <w:rFonts w:ascii="Arial" w:hAnsi="Arial" w:cs="Arial"/>
          <w:sz w:val="24"/>
          <w:szCs w:val="24"/>
        </w:rPr>
        <w:t>m</w:t>
      </w:r>
      <w:r>
        <w:rPr>
          <w:rFonts w:ascii="Arial" w:hAnsi="Arial" w:cs="Arial"/>
          <w:sz w:val="24"/>
          <w:szCs w:val="24"/>
        </w:rPr>
        <w:t xml:space="preserve">, with </w:t>
      </w:r>
      <w:r w:rsidR="002E4D2D">
        <w:rPr>
          <w:rFonts w:ascii="Arial" w:hAnsi="Arial" w:cs="Arial"/>
          <w:sz w:val="24"/>
          <w:szCs w:val="24"/>
        </w:rPr>
        <w:t>further information which needs collecting</w:t>
      </w:r>
      <w:r w:rsidR="00C62C72">
        <w:rPr>
          <w:rFonts w:ascii="Arial" w:hAnsi="Arial" w:cs="Arial"/>
          <w:sz w:val="24"/>
          <w:szCs w:val="24"/>
        </w:rPr>
        <w:t xml:space="preserve">. </w:t>
      </w:r>
      <w:r>
        <w:rPr>
          <w:rFonts w:ascii="Arial" w:hAnsi="Arial" w:cs="Arial"/>
          <w:sz w:val="24"/>
          <w:szCs w:val="24"/>
        </w:rPr>
        <w:t>The i</w:t>
      </w:r>
      <w:r w:rsidR="002E4D2D">
        <w:rPr>
          <w:rFonts w:ascii="Arial" w:hAnsi="Arial" w:cs="Arial"/>
          <w:sz w:val="24"/>
          <w:szCs w:val="24"/>
        </w:rPr>
        <w:t>nitial feedback</w:t>
      </w:r>
      <w:r>
        <w:rPr>
          <w:rFonts w:ascii="Arial" w:hAnsi="Arial" w:cs="Arial"/>
          <w:sz w:val="24"/>
          <w:szCs w:val="24"/>
        </w:rPr>
        <w:t xml:space="preserve"> </w:t>
      </w:r>
      <w:r w:rsidR="00102302">
        <w:rPr>
          <w:rFonts w:ascii="Arial" w:hAnsi="Arial" w:cs="Arial"/>
          <w:sz w:val="24"/>
          <w:szCs w:val="24"/>
        </w:rPr>
        <w:t xml:space="preserve">from HQN was that there were some </w:t>
      </w:r>
      <w:r w:rsidR="002E4D2D">
        <w:rPr>
          <w:rFonts w:ascii="Arial" w:hAnsi="Arial" w:cs="Arial"/>
          <w:sz w:val="24"/>
          <w:szCs w:val="24"/>
        </w:rPr>
        <w:t xml:space="preserve">good </w:t>
      </w:r>
      <w:r w:rsidR="003C696C">
        <w:rPr>
          <w:rFonts w:ascii="Arial" w:hAnsi="Arial" w:cs="Arial"/>
          <w:sz w:val="24"/>
          <w:szCs w:val="24"/>
        </w:rPr>
        <w:t>examples,</w:t>
      </w:r>
      <w:r w:rsidR="00F0002D">
        <w:rPr>
          <w:rFonts w:ascii="Arial" w:hAnsi="Arial" w:cs="Arial"/>
          <w:sz w:val="24"/>
          <w:szCs w:val="24"/>
        </w:rPr>
        <w:t xml:space="preserve"> but they </w:t>
      </w:r>
      <w:r w:rsidR="003C696C">
        <w:rPr>
          <w:rFonts w:ascii="Arial" w:hAnsi="Arial" w:cs="Arial"/>
          <w:sz w:val="24"/>
          <w:szCs w:val="24"/>
        </w:rPr>
        <w:t>require</w:t>
      </w:r>
      <w:r w:rsidR="00102302">
        <w:rPr>
          <w:rFonts w:ascii="Arial" w:hAnsi="Arial" w:cs="Arial"/>
          <w:sz w:val="24"/>
          <w:szCs w:val="24"/>
        </w:rPr>
        <w:t>d</w:t>
      </w:r>
      <w:r w:rsidR="003C696C">
        <w:rPr>
          <w:rFonts w:ascii="Arial" w:hAnsi="Arial" w:cs="Arial"/>
          <w:sz w:val="24"/>
          <w:szCs w:val="24"/>
        </w:rPr>
        <w:t xml:space="preserve"> better evidencing. This is in addition to the </w:t>
      </w:r>
      <w:r w:rsidR="004A7B8A">
        <w:rPr>
          <w:rFonts w:ascii="Arial" w:hAnsi="Arial" w:cs="Arial"/>
          <w:sz w:val="24"/>
          <w:szCs w:val="24"/>
        </w:rPr>
        <w:t xml:space="preserve">suggested documents </w:t>
      </w:r>
      <w:r w:rsidR="003C696C">
        <w:rPr>
          <w:rFonts w:ascii="Arial" w:hAnsi="Arial" w:cs="Arial"/>
          <w:sz w:val="24"/>
          <w:szCs w:val="24"/>
        </w:rPr>
        <w:t xml:space="preserve">being included </w:t>
      </w:r>
      <w:r w:rsidR="004A7B8A">
        <w:rPr>
          <w:rFonts w:ascii="Arial" w:hAnsi="Arial" w:cs="Arial"/>
          <w:sz w:val="24"/>
          <w:szCs w:val="24"/>
        </w:rPr>
        <w:t xml:space="preserve">such as </w:t>
      </w:r>
      <w:r w:rsidR="00102302">
        <w:rPr>
          <w:rFonts w:ascii="Arial" w:hAnsi="Arial" w:cs="Arial"/>
          <w:sz w:val="24"/>
          <w:szCs w:val="24"/>
        </w:rPr>
        <w:t>a T</w:t>
      </w:r>
      <w:r w:rsidR="004A7B8A">
        <w:rPr>
          <w:rFonts w:ascii="Arial" w:hAnsi="Arial" w:cs="Arial"/>
          <w:sz w:val="24"/>
          <w:szCs w:val="24"/>
        </w:rPr>
        <w:t>enant</w:t>
      </w:r>
      <w:r w:rsidR="00094B63">
        <w:rPr>
          <w:rFonts w:ascii="Arial" w:hAnsi="Arial" w:cs="Arial"/>
          <w:sz w:val="24"/>
          <w:szCs w:val="24"/>
        </w:rPr>
        <w:t>/Leaseholder</w:t>
      </w:r>
      <w:r w:rsidR="004A7B8A">
        <w:rPr>
          <w:rFonts w:ascii="Arial" w:hAnsi="Arial" w:cs="Arial"/>
          <w:sz w:val="24"/>
          <w:szCs w:val="24"/>
        </w:rPr>
        <w:t xml:space="preserve"> </w:t>
      </w:r>
      <w:r w:rsidR="00102302">
        <w:rPr>
          <w:rFonts w:ascii="Arial" w:hAnsi="Arial" w:cs="Arial"/>
          <w:sz w:val="24"/>
          <w:szCs w:val="24"/>
        </w:rPr>
        <w:t>E</w:t>
      </w:r>
      <w:r w:rsidR="004A7B8A">
        <w:rPr>
          <w:rFonts w:ascii="Arial" w:hAnsi="Arial" w:cs="Arial"/>
          <w:sz w:val="24"/>
          <w:szCs w:val="24"/>
        </w:rPr>
        <w:t xml:space="preserve">ngagement </w:t>
      </w:r>
      <w:r w:rsidR="00102302">
        <w:rPr>
          <w:rFonts w:ascii="Arial" w:hAnsi="Arial" w:cs="Arial"/>
          <w:sz w:val="24"/>
          <w:szCs w:val="24"/>
        </w:rPr>
        <w:t>S</w:t>
      </w:r>
      <w:r w:rsidR="004A7B8A">
        <w:rPr>
          <w:rFonts w:ascii="Arial" w:hAnsi="Arial" w:cs="Arial"/>
          <w:sz w:val="24"/>
          <w:szCs w:val="24"/>
        </w:rPr>
        <w:t>trategy</w:t>
      </w:r>
      <w:r w:rsidR="00102302">
        <w:rPr>
          <w:rFonts w:ascii="Arial" w:hAnsi="Arial" w:cs="Arial"/>
          <w:sz w:val="24"/>
          <w:szCs w:val="24"/>
        </w:rPr>
        <w:t xml:space="preserve"> which AB confirmed was currently being drafted w</w:t>
      </w:r>
      <w:r w:rsidR="003C696C">
        <w:rPr>
          <w:rFonts w:ascii="Arial" w:hAnsi="Arial" w:cs="Arial"/>
          <w:sz w:val="24"/>
          <w:szCs w:val="24"/>
        </w:rPr>
        <w:t xml:space="preserve">ith the help of </w:t>
      </w:r>
      <w:r w:rsidR="00102302">
        <w:rPr>
          <w:rFonts w:ascii="Arial" w:hAnsi="Arial" w:cs="Arial"/>
          <w:sz w:val="24"/>
          <w:szCs w:val="24"/>
        </w:rPr>
        <w:t xml:space="preserve">the Tenant Participation </w:t>
      </w:r>
      <w:r w:rsidR="00094B63">
        <w:rPr>
          <w:rFonts w:ascii="Arial" w:hAnsi="Arial" w:cs="Arial"/>
          <w:sz w:val="24"/>
          <w:szCs w:val="24"/>
        </w:rPr>
        <w:t xml:space="preserve">Advisory </w:t>
      </w:r>
      <w:r w:rsidR="00102302">
        <w:rPr>
          <w:rFonts w:ascii="Arial" w:hAnsi="Arial" w:cs="Arial"/>
          <w:sz w:val="24"/>
          <w:szCs w:val="24"/>
        </w:rPr>
        <w:t>Service (</w:t>
      </w:r>
      <w:r w:rsidR="004A7B8A">
        <w:rPr>
          <w:rFonts w:ascii="Arial" w:hAnsi="Arial" w:cs="Arial"/>
          <w:sz w:val="24"/>
          <w:szCs w:val="24"/>
        </w:rPr>
        <w:t>TPAS</w:t>
      </w:r>
      <w:r w:rsidR="00102302">
        <w:rPr>
          <w:rFonts w:ascii="Arial" w:hAnsi="Arial" w:cs="Arial"/>
          <w:sz w:val="24"/>
          <w:szCs w:val="24"/>
        </w:rPr>
        <w:t>). AB explained that as part of the new Tenant</w:t>
      </w:r>
      <w:r w:rsidR="00094B63">
        <w:rPr>
          <w:rFonts w:ascii="Arial" w:hAnsi="Arial" w:cs="Arial"/>
          <w:sz w:val="24"/>
          <w:szCs w:val="24"/>
        </w:rPr>
        <w:t>/Leaseholder</w:t>
      </w:r>
      <w:r w:rsidR="00102302">
        <w:rPr>
          <w:rFonts w:ascii="Arial" w:hAnsi="Arial" w:cs="Arial"/>
          <w:sz w:val="24"/>
          <w:szCs w:val="24"/>
        </w:rPr>
        <w:t xml:space="preserve"> Engagement Strategy there will be an action plan, he continued to explain that it was hoped that the new Policy Officer will lead on this with a view that it goes to Cabinet around May 2025. </w:t>
      </w:r>
    </w:p>
    <w:p w:rsidR="00722FF9" w:rsidP="00722FF9" w:rsidRDefault="00ED38F2" w14:paraId="46A393E6" w14:textId="35A1BEE3">
      <w:pPr>
        <w:rPr>
          <w:rFonts w:ascii="Arial" w:hAnsi="Arial" w:cs="Arial"/>
          <w:b/>
          <w:bCs/>
          <w:sz w:val="28"/>
          <w:szCs w:val="28"/>
        </w:rPr>
      </w:pPr>
      <w:r>
        <w:rPr>
          <w:rFonts w:ascii="Arial" w:hAnsi="Arial" w:cs="Arial"/>
          <w:b/>
          <w:bCs/>
          <w:sz w:val="28"/>
          <w:szCs w:val="28"/>
        </w:rPr>
        <w:t>5</w:t>
      </w:r>
      <w:r w:rsidRPr="00722FF9" w:rsidR="00722FF9">
        <w:rPr>
          <w:rFonts w:ascii="Arial" w:hAnsi="Arial" w:cs="Arial"/>
          <w:b/>
          <w:bCs/>
          <w:sz w:val="28"/>
          <w:szCs w:val="28"/>
        </w:rPr>
        <w:t>.</w:t>
      </w:r>
      <w:r w:rsidRPr="00722FF9" w:rsidR="00722FF9">
        <w:rPr>
          <w:rFonts w:ascii="Arial" w:hAnsi="Arial" w:cs="Arial"/>
          <w:b/>
          <w:bCs/>
          <w:sz w:val="28"/>
          <w:szCs w:val="28"/>
        </w:rPr>
        <w:tab/>
        <w:t xml:space="preserve">Any other business </w:t>
      </w:r>
    </w:p>
    <w:p w:rsidRPr="00C11DD1" w:rsidR="00C11DD1" w:rsidP="007E27D7" w:rsidRDefault="00C11DD1" w14:paraId="127F3307" w14:textId="0A13C874">
      <w:pPr>
        <w:rPr>
          <w:rFonts w:ascii="Arial" w:hAnsi="Arial" w:cs="Arial"/>
          <w:b/>
          <w:bCs/>
          <w:sz w:val="24"/>
          <w:szCs w:val="24"/>
        </w:rPr>
      </w:pPr>
      <w:r w:rsidRPr="00C11DD1">
        <w:rPr>
          <w:rFonts w:ascii="Arial" w:hAnsi="Arial" w:cs="Arial"/>
          <w:b/>
          <w:bCs/>
          <w:sz w:val="24"/>
          <w:szCs w:val="24"/>
        </w:rPr>
        <w:t>5.1 Away Day discussions</w:t>
      </w:r>
    </w:p>
    <w:p w:rsidR="008F2A8E" w:rsidP="008F2A8E" w:rsidRDefault="007E27D7" w14:paraId="27E32E28" w14:textId="1D8B2100">
      <w:pPr>
        <w:rPr>
          <w:rFonts w:ascii="Arial" w:hAnsi="Arial" w:cs="Arial"/>
          <w:sz w:val="24"/>
          <w:szCs w:val="24"/>
        </w:rPr>
      </w:pPr>
      <w:r>
        <w:rPr>
          <w:rFonts w:ascii="Arial" w:hAnsi="Arial" w:cs="Arial"/>
          <w:sz w:val="24"/>
          <w:szCs w:val="24"/>
        </w:rPr>
        <w:t>C</w:t>
      </w:r>
      <w:r w:rsidR="00ED38F2">
        <w:rPr>
          <w:rFonts w:ascii="Arial" w:hAnsi="Arial" w:cs="Arial"/>
          <w:sz w:val="24"/>
          <w:szCs w:val="24"/>
        </w:rPr>
        <w:t>W introduce</w:t>
      </w:r>
      <w:r w:rsidR="00102302">
        <w:rPr>
          <w:rFonts w:ascii="Arial" w:hAnsi="Arial" w:cs="Arial"/>
          <w:sz w:val="24"/>
          <w:szCs w:val="24"/>
        </w:rPr>
        <w:t>d</w:t>
      </w:r>
      <w:r w:rsidR="00ED38F2">
        <w:rPr>
          <w:rFonts w:ascii="Arial" w:hAnsi="Arial" w:cs="Arial"/>
          <w:sz w:val="24"/>
          <w:szCs w:val="24"/>
        </w:rPr>
        <w:t xml:space="preserve"> the topic of the</w:t>
      </w:r>
      <w:r>
        <w:rPr>
          <w:rFonts w:ascii="Arial" w:hAnsi="Arial" w:cs="Arial"/>
          <w:sz w:val="24"/>
          <w:szCs w:val="24"/>
        </w:rPr>
        <w:t xml:space="preserve"> </w:t>
      </w:r>
      <w:r w:rsidR="00102302">
        <w:rPr>
          <w:rFonts w:ascii="Arial" w:hAnsi="Arial" w:cs="Arial"/>
          <w:sz w:val="24"/>
          <w:szCs w:val="24"/>
        </w:rPr>
        <w:t xml:space="preserve">Board </w:t>
      </w:r>
      <w:r>
        <w:rPr>
          <w:rFonts w:ascii="Arial" w:hAnsi="Arial" w:cs="Arial"/>
          <w:sz w:val="24"/>
          <w:szCs w:val="24"/>
        </w:rPr>
        <w:t>Away Day</w:t>
      </w:r>
      <w:r w:rsidR="00102302">
        <w:rPr>
          <w:rFonts w:ascii="Arial" w:hAnsi="Arial" w:cs="Arial"/>
          <w:sz w:val="24"/>
          <w:szCs w:val="24"/>
        </w:rPr>
        <w:t xml:space="preserve"> but wanted to mention that she was</w:t>
      </w:r>
      <w:r w:rsidR="00ED38F2">
        <w:rPr>
          <w:rFonts w:ascii="Arial" w:hAnsi="Arial" w:cs="Arial"/>
          <w:sz w:val="24"/>
          <w:szCs w:val="24"/>
        </w:rPr>
        <w:t xml:space="preserve"> p</w:t>
      </w:r>
      <w:r>
        <w:rPr>
          <w:rFonts w:ascii="Arial" w:hAnsi="Arial" w:cs="Arial"/>
          <w:sz w:val="24"/>
          <w:szCs w:val="24"/>
        </w:rPr>
        <w:t>leased with what ha</w:t>
      </w:r>
      <w:r w:rsidR="00094B63">
        <w:rPr>
          <w:rFonts w:ascii="Arial" w:hAnsi="Arial" w:cs="Arial"/>
          <w:sz w:val="24"/>
          <w:szCs w:val="24"/>
        </w:rPr>
        <w:t>d</w:t>
      </w:r>
      <w:r>
        <w:rPr>
          <w:rFonts w:ascii="Arial" w:hAnsi="Arial" w:cs="Arial"/>
          <w:sz w:val="24"/>
          <w:szCs w:val="24"/>
        </w:rPr>
        <w:t xml:space="preserve"> been achieved </w:t>
      </w:r>
      <w:r w:rsidR="00102302">
        <w:rPr>
          <w:rFonts w:ascii="Arial" w:hAnsi="Arial" w:cs="Arial"/>
          <w:sz w:val="24"/>
          <w:szCs w:val="24"/>
        </w:rPr>
        <w:t>by the Board to date</w:t>
      </w:r>
      <w:r>
        <w:rPr>
          <w:rFonts w:ascii="Arial" w:hAnsi="Arial" w:cs="Arial"/>
          <w:sz w:val="24"/>
          <w:szCs w:val="24"/>
        </w:rPr>
        <w:t>.</w:t>
      </w:r>
      <w:r w:rsidRPr="008F2A8E" w:rsidR="008F2A8E">
        <w:rPr>
          <w:rFonts w:ascii="Arial" w:hAnsi="Arial" w:cs="Arial"/>
          <w:sz w:val="24"/>
          <w:szCs w:val="24"/>
        </w:rPr>
        <w:t xml:space="preserve"> </w:t>
      </w:r>
      <w:r w:rsidR="008F2A8E">
        <w:rPr>
          <w:rFonts w:ascii="Arial" w:hAnsi="Arial" w:cs="Arial"/>
          <w:sz w:val="24"/>
          <w:szCs w:val="24"/>
        </w:rPr>
        <w:t xml:space="preserve">AB informed attendees that the day will begin with a reflection of what has gone well, what </w:t>
      </w:r>
      <w:r w:rsidR="008C2EF1">
        <w:rPr>
          <w:rFonts w:ascii="Arial" w:hAnsi="Arial" w:cs="Arial"/>
          <w:sz w:val="24"/>
          <w:szCs w:val="24"/>
        </w:rPr>
        <w:t>did not</w:t>
      </w:r>
      <w:r w:rsidR="008F2A8E">
        <w:rPr>
          <w:rFonts w:ascii="Arial" w:hAnsi="Arial" w:cs="Arial"/>
          <w:sz w:val="24"/>
          <w:szCs w:val="24"/>
        </w:rPr>
        <w:t xml:space="preserve"> go to plan and what was needed for the future. AB also said that the other purpose of the day was to create a one-page summary which outlined the Council’s Housing vision and the objectives that help deliver it. AB said that Jackie from TPAS would deliver the session and would also discuss with the Board about setting up </w:t>
      </w:r>
      <w:r w:rsidR="00094B63">
        <w:rPr>
          <w:rFonts w:ascii="Arial" w:hAnsi="Arial" w:cs="Arial"/>
          <w:sz w:val="24"/>
          <w:szCs w:val="24"/>
        </w:rPr>
        <w:t xml:space="preserve">task and finish </w:t>
      </w:r>
      <w:r w:rsidR="008F2A8E">
        <w:rPr>
          <w:rFonts w:ascii="Arial" w:hAnsi="Arial" w:cs="Arial"/>
          <w:sz w:val="24"/>
          <w:szCs w:val="24"/>
        </w:rPr>
        <w:t xml:space="preserve">groups as opposed to </w:t>
      </w:r>
      <w:r w:rsidR="00094B63">
        <w:rPr>
          <w:rFonts w:ascii="Arial" w:hAnsi="Arial" w:cs="Arial"/>
          <w:sz w:val="24"/>
          <w:szCs w:val="24"/>
        </w:rPr>
        <w:t xml:space="preserve">a </w:t>
      </w:r>
      <w:r w:rsidR="008F2A8E">
        <w:rPr>
          <w:rFonts w:ascii="Arial" w:hAnsi="Arial" w:cs="Arial"/>
          <w:sz w:val="24"/>
          <w:szCs w:val="24"/>
        </w:rPr>
        <w:t xml:space="preserve">sub-committee to provide wider tenant/leaseholder scrutiny. </w:t>
      </w:r>
    </w:p>
    <w:p w:rsidR="009E3408" w:rsidP="007E27D7" w:rsidRDefault="00C11DD1" w14:paraId="72C42103" w14:textId="12AEB9E6">
      <w:pPr>
        <w:rPr>
          <w:rFonts w:ascii="Arial" w:hAnsi="Arial" w:cs="Arial"/>
          <w:sz w:val="24"/>
          <w:szCs w:val="24"/>
        </w:rPr>
      </w:pPr>
      <w:r>
        <w:rPr>
          <w:rFonts w:ascii="Arial" w:hAnsi="Arial" w:cs="Arial"/>
          <w:sz w:val="24"/>
          <w:szCs w:val="24"/>
        </w:rPr>
        <w:t xml:space="preserve">GD </w:t>
      </w:r>
      <w:r w:rsidR="008F2A8E">
        <w:rPr>
          <w:rFonts w:ascii="Arial" w:hAnsi="Arial" w:cs="Arial"/>
          <w:sz w:val="24"/>
          <w:szCs w:val="24"/>
        </w:rPr>
        <w:t xml:space="preserve">commented on the need for the board to be more visible and suggested this too </w:t>
      </w:r>
      <w:r w:rsidR="00094B63">
        <w:rPr>
          <w:rFonts w:ascii="Arial" w:hAnsi="Arial" w:cs="Arial"/>
          <w:sz w:val="24"/>
          <w:szCs w:val="24"/>
        </w:rPr>
        <w:t>could</w:t>
      </w:r>
      <w:r w:rsidR="008F2A8E">
        <w:rPr>
          <w:rFonts w:ascii="Arial" w:hAnsi="Arial" w:cs="Arial"/>
          <w:sz w:val="24"/>
          <w:szCs w:val="24"/>
        </w:rPr>
        <w:t xml:space="preserve"> be discussed as part of the Board </w:t>
      </w:r>
      <w:r>
        <w:rPr>
          <w:rFonts w:ascii="Arial" w:hAnsi="Arial" w:cs="Arial"/>
          <w:sz w:val="24"/>
          <w:szCs w:val="24"/>
        </w:rPr>
        <w:t>Away Day agenda.</w:t>
      </w:r>
    </w:p>
    <w:p w:rsidRPr="00C11DD1" w:rsidR="00C11DD1" w:rsidP="007E27D7" w:rsidRDefault="00C11DD1" w14:paraId="29153FED" w14:textId="2A213965">
      <w:pPr>
        <w:rPr>
          <w:rFonts w:ascii="Arial" w:hAnsi="Arial" w:cs="Arial"/>
          <w:b/>
          <w:bCs/>
          <w:sz w:val="24"/>
          <w:szCs w:val="24"/>
        </w:rPr>
      </w:pPr>
      <w:r w:rsidRPr="00C11DD1">
        <w:rPr>
          <w:rFonts w:ascii="Arial" w:hAnsi="Arial" w:cs="Arial"/>
          <w:b/>
          <w:bCs/>
          <w:sz w:val="24"/>
          <w:szCs w:val="24"/>
        </w:rPr>
        <w:t>5.2 Future target updates</w:t>
      </w:r>
    </w:p>
    <w:p w:rsidR="007E27D7" w:rsidP="007E27D7" w:rsidRDefault="007E27D7" w14:paraId="67E686F1" w14:textId="21067D36">
      <w:pPr>
        <w:rPr>
          <w:rFonts w:ascii="Arial" w:hAnsi="Arial" w:cs="Arial"/>
          <w:sz w:val="24"/>
          <w:szCs w:val="24"/>
        </w:rPr>
      </w:pPr>
      <w:r>
        <w:rPr>
          <w:rFonts w:ascii="Arial" w:hAnsi="Arial" w:cs="Arial"/>
          <w:sz w:val="24"/>
          <w:szCs w:val="24"/>
        </w:rPr>
        <w:t>KM</w:t>
      </w:r>
      <w:r w:rsidR="00037DB2">
        <w:rPr>
          <w:rFonts w:ascii="Arial" w:hAnsi="Arial" w:cs="Arial"/>
          <w:sz w:val="24"/>
          <w:szCs w:val="24"/>
        </w:rPr>
        <w:t xml:space="preserve"> </w:t>
      </w:r>
      <w:r w:rsidR="002040EA">
        <w:rPr>
          <w:rFonts w:ascii="Arial" w:hAnsi="Arial" w:cs="Arial"/>
          <w:sz w:val="24"/>
          <w:szCs w:val="24"/>
        </w:rPr>
        <w:t>discussed the a</w:t>
      </w:r>
      <w:r>
        <w:rPr>
          <w:rFonts w:ascii="Arial" w:hAnsi="Arial" w:cs="Arial"/>
          <w:sz w:val="24"/>
          <w:szCs w:val="24"/>
        </w:rPr>
        <w:t xml:space="preserve">nnouncement </w:t>
      </w:r>
      <w:r w:rsidR="00094B63">
        <w:rPr>
          <w:rFonts w:ascii="Arial" w:hAnsi="Arial" w:cs="Arial"/>
          <w:sz w:val="24"/>
          <w:szCs w:val="24"/>
        </w:rPr>
        <w:t xml:space="preserve">that all </w:t>
      </w:r>
      <w:r>
        <w:rPr>
          <w:rFonts w:ascii="Arial" w:hAnsi="Arial" w:cs="Arial"/>
          <w:sz w:val="24"/>
          <w:szCs w:val="24"/>
        </w:rPr>
        <w:t xml:space="preserve">social </w:t>
      </w:r>
      <w:r w:rsidR="00094B63">
        <w:rPr>
          <w:rFonts w:ascii="Arial" w:hAnsi="Arial" w:cs="Arial"/>
          <w:sz w:val="24"/>
          <w:szCs w:val="24"/>
        </w:rPr>
        <w:t xml:space="preserve">and </w:t>
      </w:r>
      <w:r>
        <w:rPr>
          <w:rFonts w:ascii="Arial" w:hAnsi="Arial" w:cs="Arial"/>
          <w:sz w:val="24"/>
          <w:szCs w:val="24"/>
        </w:rPr>
        <w:t>private rent</w:t>
      </w:r>
      <w:r w:rsidR="00094B63">
        <w:rPr>
          <w:rFonts w:ascii="Arial" w:hAnsi="Arial" w:cs="Arial"/>
          <w:sz w:val="24"/>
          <w:szCs w:val="24"/>
        </w:rPr>
        <w:t>ed homes must have at least an EPC C rating</w:t>
      </w:r>
      <w:r>
        <w:rPr>
          <w:rFonts w:ascii="Arial" w:hAnsi="Arial" w:cs="Arial"/>
          <w:sz w:val="24"/>
          <w:szCs w:val="24"/>
        </w:rPr>
        <w:t>.</w:t>
      </w:r>
      <w:r w:rsidR="002A42E8">
        <w:rPr>
          <w:rFonts w:ascii="Arial" w:hAnsi="Arial" w:cs="Arial"/>
          <w:sz w:val="24"/>
          <w:szCs w:val="24"/>
        </w:rPr>
        <w:t xml:space="preserve"> </w:t>
      </w:r>
      <w:r>
        <w:rPr>
          <w:rFonts w:ascii="Arial" w:hAnsi="Arial" w:cs="Arial"/>
          <w:sz w:val="24"/>
          <w:szCs w:val="24"/>
        </w:rPr>
        <w:t>AB</w:t>
      </w:r>
      <w:r w:rsidR="002040EA">
        <w:rPr>
          <w:rFonts w:ascii="Arial" w:hAnsi="Arial" w:cs="Arial"/>
          <w:sz w:val="24"/>
          <w:szCs w:val="24"/>
        </w:rPr>
        <w:t xml:space="preserve"> </w:t>
      </w:r>
      <w:r w:rsidR="00094B63">
        <w:rPr>
          <w:rFonts w:ascii="Arial" w:hAnsi="Arial" w:cs="Arial"/>
          <w:sz w:val="24"/>
          <w:szCs w:val="24"/>
        </w:rPr>
        <w:t>explained</w:t>
      </w:r>
      <w:r w:rsidR="00CF1520">
        <w:rPr>
          <w:rFonts w:ascii="Arial" w:hAnsi="Arial" w:cs="Arial"/>
          <w:sz w:val="24"/>
          <w:szCs w:val="24"/>
        </w:rPr>
        <w:t xml:space="preserve"> that the new Council Housing Asset Management Strategy is committed to </w:t>
      </w:r>
      <w:r w:rsidR="00094B63">
        <w:rPr>
          <w:rFonts w:ascii="Arial" w:hAnsi="Arial" w:cs="Arial"/>
          <w:sz w:val="24"/>
          <w:szCs w:val="24"/>
        </w:rPr>
        <w:t xml:space="preserve">ensuring that </w:t>
      </w:r>
      <w:r w:rsidR="00CF1520">
        <w:rPr>
          <w:rFonts w:ascii="Arial" w:hAnsi="Arial" w:cs="Arial"/>
          <w:sz w:val="24"/>
          <w:szCs w:val="24"/>
        </w:rPr>
        <w:t>all the Council`s housing achieve</w:t>
      </w:r>
      <w:r w:rsidR="00094B63">
        <w:rPr>
          <w:rFonts w:ascii="Arial" w:hAnsi="Arial" w:cs="Arial"/>
          <w:sz w:val="24"/>
          <w:szCs w:val="24"/>
        </w:rPr>
        <w:t>s</w:t>
      </w:r>
      <w:r w:rsidR="00CF1520">
        <w:rPr>
          <w:rFonts w:ascii="Arial" w:hAnsi="Arial" w:cs="Arial"/>
          <w:sz w:val="24"/>
          <w:szCs w:val="24"/>
        </w:rPr>
        <w:t xml:space="preserve"> </w:t>
      </w:r>
      <w:r w:rsidR="00C5758F">
        <w:rPr>
          <w:rFonts w:ascii="Arial" w:hAnsi="Arial" w:cs="Arial"/>
          <w:sz w:val="24"/>
          <w:szCs w:val="24"/>
        </w:rPr>
        <w:t>an</w:t>
      </w:r>
      <w:r w:rsidR="00CF1520">
        <w:rPr>
          <w:rFonts w:ascii="Arial" w:hAnsi="Arial" w:cs="Arial"/>
          <w:sz w:val="24"/>
          <w:szCs w:val="24"/>
        </w:rPr>
        <w:t xml:space="preserve"> EPC C rating by </w:t>
      </w:r>
      <w:r>
        <w:rPr>
          <w:rFonts w:ascii="Arial" w:hAnsi="Arial" w:cs="Arial"/>
          <w:sz w:val="24"/>
          <w:szCs w:val="24"/>
        </w:rPr>
        <w:t>2028 as opposed to 2030</w:t>
      </w:r>
      <w:r w:rsidR="00CF1520">
        <w:rPr>
          <w:rFonts w:ascii="Arial" w:hAnsi="Arial" w:cs="Arial"/>
          <w:sz w:val="24"/>
          <w:szCs w:val="24"/>
        </w:rPr>
        <w:t xml:space="preserve"> which is the national target</w:t>
      </w:r>
      <w:r>
        <w:rPr>
          <w:rFonts w:ascii="Arial" w:hAnsi="Arial" w:cs="Arial"/>
          <w:sz w:val="24"/>
          <w:szCs w:val="24"/>
        </w:rPr>
        <w:t>.</w:t>
      </w:r>
    </w:p>
    <w:p w:rsidR="00C11DD1" w:rsidP="007E27D7" w:rsidRDefault="002040EA" w14:paraId="38B43B92" w14:textId="412BB120">
      <w:pPr>
        <w:rPr>
          <w:rFonts w:ascii="Arial" w:hAnsi="Arial" w:cs="Arial"/>
          <w:sz w:val="24"/>
          <w:szCs w:val="24"/>
        </w:rPr>
      </w:pPr>
      <w:r>
        <w:rPr>
          <w:rFonts w:ascii="Arial" w:hAnsi="Arial" w:cs="Arial"/>
          <w:sz w:val="24"/>
          <w:szCs w:val="24"/>
        </w:rPr>
        <w:lastRenderedPageBreak/>
        <w:t>CW discusse</w:t>
      </w:r>
      <w:r w:rsidR="00CF1520">
        <w:rPr>
          <w:rFonts w:ascii="Arial" w:hAnsi="Arial" w:cs="Arial"/>
          <w:sz w:val="24"/>
          <w:szCs w:val="24"/>
        </w:rPr>
        <w:t xml:space="preserve">d the aim and work being done </w:t>
      </w:r>
      <w:r w:rsidR="007E27D7">
        <w:rPr>
          <w:rFonts w:ascii="Arial" w:hAnsi="Arial" w:cs="Arial"/>
          <w:sz w:val="24"/>
          <w:szCs w:val="24"/>
        </w:rPr>
        <w:t xml:space="preserve">to decarbonise up to Band C before 2028 </w:t>
      </w:r>
      <w:r>
        <w:rPr>
          <w:rFonts w:ascii="Arial" w:hAnsi="Arial" w:cs="Arial"/>
          <w:sz w:val="24"/>
          <w:szCs w:val="24"/>
        </w:rPr>
        <w:t>which is</w:t>
      </w:r>
      <w:r w:rsidR="007E27D7">
        <w:rPr>
          <w:rFonts w:ascii="Arial" w:hAnsi="Arial" w:cs="Arial"/>
          <w:sz w:val="24"/>
          <w:szCs w:val="24"/>
        </w:rPr>
        <w:t xml:space="preserve"> way ahead of the Government targe</w:t>
      </w:r>
      <w:r>
        <w:rPr>
          <w:rFonts w:ascii="Arial" w:hAnsi="Arial" w:cs="Arial"/>
          <w:sz w:val="24"/>
          <w:szCs w:val="24"/>
        </w:rPr>
        <w:t>t</w:t>
      </w:r>
      <w:r w:rsidR="00094B63">
        <w:rPr>
          <w:rFonts w:ascii="Arial" w:hAnsi="Arial" w:cs="Arial"/>
          <w:sz w:val="24"/>
          <w:szCs w:val="24"/>
        </w:rPr>
        <w:t xml:space="preserve">.   </w:t>
      </w:r>
      <w:r w:rsidR="007E27D7">
        <w:rPr>
          <w:rFonts w:ascii="Arial" w:hAnsi="Arial" w:cs="Arial"/>
          <w:sz w:val="24"/>
          <w:szCs w:val="24"/>
        </w:rPr>
        <w:t>R</w:t>
      </w:r>
      <w:r>
        <w:rPr>
          <w:rFonts w:ascii="Arial" w:hAnsi="Arial" w:cs="Arial"/>
          <w:sz w:val="24"/>
          <w:szCs w:val="24"/>
        </w:rPr>
        <w:t xml:space="preserve">C </w:t>
      </w:r>
      <w:r w:rsidR="00B75CBE">
        <w:rPr>
          <w:rFonts w:ascii="Arial" w:hAnsi="Arial" w:cs="Arial"/>
          <w:sz w:val="24"/>
          <w:szCs w:val="24"/>
        </w:rPr>
        <w:t>inform</w:t>
      </w:r>
      <w:r w:rsidR="00CF1520">
        <w:rPr>
          <w:rFonts w:ascii="Arial" w:hAnsi="Arial" w:cs="Arial"/>
          <w:sz w:val="24"/>
          <w:szCs w:val="24"/>
        </w:rPr>
        <w:t>ed</w:t>
      </w:r>
      <w:r w:rsidR="00B75CBE">
        <w:rPr>
          <w:rFonts w:ascii="Arial" w:hAnsi="Arial" w:cs="Arial"/>
          <w:sz w:val="24"/>
          <w:szCs w:val="24"/>
        </w:rPr>
        <w:t xml:space="preserve"> the group that they are p</w:t>
      </w:r>
      <w:r w:rsidR="007E27D7">
        <w:rPr>
          <w:rFonts w:ascii="Arial" w:hAnsi="Arial" w:cs="Arial"/>
          <w:sz w:val="24"/>
          <w:szCs w:val="24"/>
        </w:rPr>
        <w:t>rioritising this in the budget and placing the compliance work a</w:t>
      </w:r>
      <w:r w:rsidR="00CF1520">
        <w:rPr>
          <w:rFonts w:ascii="Arial" w:hAnsi="Arial" w:cs="Arial"/>
          <w:sz w:val="24"/>
          <w:szCs w:val="24"/>
        </w:rPr>
        <w:t>s a top priority</w:t>
      </w:r>
      <w:r w:rsidR="007E27D7">
        <w:rPr>
          <w:rFonts w:ascii="Arial" w:hAnsi="Arial" w:cs="Arial"/>
          <w:sz w:val="24"/>
          <w:szCs w:val="24"/>
        </w:rPr>
        <w:t xml:space="preserve">. </w:t>
      </w:r>
    </w:p>
    <w:p w:rsidRPr="002F3BFE" w:rsidR="002F3BFE" w:rsidP="002F3BFE" w:rsidRDefault="002F3BFE" w14:paraId="79BE4F84" w14:textId="62161528">
      <w:pPr>
        <w:rPr>
          <w:rFonts w:ascii="Arial" w:hAnsi="Arial" w:cs="Arial"/>
          <w:b/>
          <w:bCs/>
          <w:sz w:val="28"/>
          <w:szCs w:val="28"/>
        </w:rPr>
      </w:pPr>
      <w:r w:rsidRPr="002F3BFE">
        <w:rPr>
          <w:rFonts w:ascii="Arial" w:hAnsi="Arial" w:cs="Arial"/>
          <w:b/>
          <w:bCs/>
          <w:sz w:val="28"/>
          <w:szCs w:val="28"/>
        </w:rPr>
        <w:t>6. Next Board Meeting</w:t>
      </w:r>
    </w:p>
    <w:p w:rsidRPr="001076DC" w:rsidR="002F3BFE" w:rsidP="002F3BFE" w:rsidRDefault="00CF1520" w14:paraId="14FD8739" w14:textId="02483B49">
      <w:pPr>
        <w:rPr>
          <w:rFonts w:ascii="Arial" w:hAnsi="Arial" w:cs="Arial"/>
          <w:sz w:val="24"/>
          <w:szCs w:val="24"/>
        </w:rPr>
      </w:pPr>
      <w:r>
        <w:rPr>
          <w:rFonts w:ascii="Arial" w:hAnsi="Arial" w:cs="Arial"/>
          <w:sz w:val="24"/>
          <w:szCs w:val="24"/>
        </w:rPr>
        <w:t>T</w:t>
      </w:r>
      <w:r w:rsidRPr="00676E74" w:rsidR="002F3BFE">
        <w:rPr>
          <w:rFonts w:ascii="Arial" w:hAnsi="Arial" w:cs="Arial"/>
          <w:sz w:val="24"/>
          <w:szCs w:val="24"/>
        </w:rPr>
        <w:t xml:space="preserve">o be held on </w:t>
      </w:r>
      <w:r w:rsidR="00C112A7">
        <w:rPr>
          <w:rFonts w:ascii="Arial" w:hAnsi="Arial" w:cs="Arial"/>
          <w:sz w:val="24"/>
          <w:szCs w:val="24"/>
        </w:rPr>
        <w:t>Thursday 5</w:t>
      </w:r>
      <w:r w:rsidRPr="00C112A7" w:rsidR="00C112A7">
        <w:rPr>
          <w:rFonts w:ascii="Arial" w:hAnsi="Arial" w:cs="Arial"/>
          <w:sz w:val="24"/>
          <w:szCs w:val="24"/>
          <w:vertAlign w:val="superscript"/>
        </w:rPr>
        <w:t>th</w:t>
      </w:r>
      <w:r w:rsidR="00C112A7">
        <w:rPr>
          <w:rFonts w:ascii="Arial" w:hAnsi="Arial" w:cs="Arial"/>
          <w:sz w:val="24"/>
          <w:szCs w:val="24"/>
        </w:rPr>
        <w:t xml:space="preserve"> December 202</w:t>
      </w:r>
      <w:r>
        <w:rPr>
          <w:rFonts w:ascii="Arial" w:hAnsi="Arial" w:cs="Arial"/>
          <w:sz w:val="24"/>
          <w:szCs w:val="24"/>
        </w:rPr>
        <w:t>4.</w:t>
      </w:r>
    </w:p>
    <w:p w:rsidR="00AE73FE" w:rsidP="00CF63F9" w:rsidRDefault="00AE73FE" w14:paraId="7A08B632" w14:textId="77777777">
      <w:pPr>
        <w:rPr>
          <w:rFonts w:ascii="Arial" w:hAnsi="Arial" w:cs="Arial"/>
          <w:sz w:val="24"/>
          <w:szCs w:val="24"/>
        </w:rPr>
      </w:pPr>
    </w:p>
    <w:p w:rsidR="00C112A7" w:rsidP="00CF63F9" w:rsidRDefault="00C112A7" w14:paraId="07B0C0DE" w14:textId="77777777">
      <w:pPr>
        <w:rPr>
          <w:rFonts w:ascii="Arial" w:hAnsi="Arial" w:cs="Arial"/>
          <w:sz w:val="24"/>
          <w:szCs w:val="24"/>
        </w:rPr>
      </w:pPr>
    </w:p>
    <w:p w:rsidR="00C112A7" w:rsidP="00CF63F9" w:rsidRDefault="00C112A7" w14:paraId="17491C36" w14:textId="77777777">
      <w:pPr>
        <w:rPr>
          <w:rFonts w:ascii="Arial" w:hAnsi="Arial" w:cs="Arial"/>
          <w:sz w:val="24"/>
          <w:szCs w:val="24"/>
        </w:rPr>
      </w:pPr>
    </w:p>
    <w:p w:rsidR="00C112A7" w:rsidP="00CF63F9" w:rsidRDefault="00C112A7" w14:paraId="2EAD9B90" w14:textId="77777777">
      <w:pPr>
        <w:rPr>
          <w:rFonts w:ascii="Arial" w:hAnsi="Arial" w:cs="Arial"/>
          <w:sz w:val="24"/>
          <w:szCs w:val="24"/>
        </w:rPr>
      </w:pPr>
    </w:p>
    <w:p w:rsidR="00C112A7" w:rsidP="00CF63F9" w:rsidRDefault="00C112A7" w14:paraId="08A95E39" w14:textId="77777777">
      <w:pPr>
        <w:rPr>
          <w:rFonts w:ascii="Arial" w:hAnsi="Arial" w:cs="Arial"/>
          <w:sz w:val="24"/>
          <w:szCs w:val="24"/>
        </w:rPr>
      </w:pPr>
    </w:p>
    <w:p w:rsidR="00C112A7" w:rsidP="00CF63F9" w:rsidRDefault="00C112A7" w14:paraId="14E9D385" w14:textId="77777777">
      <w:pPr>
        <w:rPr>
          <w:rFonts w:ascii="Arial" w:hAnsi="Arial" w:cs="Arial"/>
          <w:sz w:val="24"/>
          <w:szCs w:val="24"/>
        </w:rPr>
      </w:pPr>
    </w:p>
    <w:p w:rsidR="00C112A7" w:rsidP="00CF63F9" w:rsidRDefault="00C112A7" w14:paraId="4B5FB658" w14:textId="77777777">
      <w:pPr>
        <w:rPr>
          <w:rFonts w:ascii="Arial" w:hAnsi="Arial" w:cs="Arial"/>
          <w:sz w:val="24"/>
          <w:szCs w:val="24"/>
        </w:rPr>
      </w:pPr>
    </w:p>
    <w:p w:rsidR="00C112A7" w:rsidP="00CF63F9" w:rsidRDefault="00C112A7" w14:paraId="71D4495F" w14:textId="77777777">
      <w:pPr>
        <w:rPr>
          <w:rFonts w:ascii="Arial" w:hAnsi="Arial" w:cs="Arial"/>
          <w:sz w:val="24"/>
          <w:szCs w:val="24"/>
        </w:rPr>
      </w:pPr>
    </w:p>
    <w:p w:rsidR="00C112A7" w:rsidP="00CF63F9" w:rsidRDefault="00C112A7" w14:paraId="0B098EF6" w14:textId="77777777">
      <w:pPr>
        <w:rPr>
          <w:rFonts w:ascii="Arial" w:hAnsi="Arial" w:cs="Arial"/>
          <w:sz w:val="24"/>
          <w:szCs w:val="24"/>
        </w:rPr>
      </w:pPr>
    </w:p>
    <w:p w:rsidR="00C112A7" w:rsidP="00CF63F9" w:rsidRDefault="00C112A7" w14:paraId="02B3F4D5" w14:textId="77777777">
      <w:pPr>
        <w:rPr>
          <w:rFonts w:ascii="Arial" w:hAnsi="Arial" w:cs="Arial"/>
          <w:sz w:val="24"/>
          <w:szCs w:val="24"/>
        </w:rPr>
      </w:pPr>
    </w:p>
    <w:p w:rsidR="00C112A7" w:rsidP="00CF63F9" w:rsidRDefault="00C112A7" w14:paraId="21BB4C6C" w14:textId="77777777">
      <w:pPr>
        <w:rPr>
          <w:rFonts w:ascii="Arial" w:hAnsi="Arial" w:cs="Arial"/>
          <w:sz w:val="24"/>
          <w:szCs w:val="24"/>
        </w:rPr>
      </w:pPr>
    </w:p>
    <w:p w:rsidR="00C112A7" w:rsidP="00CF63F9" w:rsidRDefault="00C112A7" w14:paraId="38F1D489" w14:textId="77777777">
      <w:pPr>
        <w:rPr>
          <w:rFonts w:ascii="Arial" w:hAnsi="Arial" w:cs="Arial"/>
          <w:sz w:val="24"/>
          <w:szCs w:val="24"/>
        </w:rPr>
      </w:pPr>
    </w:p>
    <w:p w:rsidR="00C112A7" w:rsidP="00CF63F9" w:rsidRDefault="00C112A7" w14:paraId="5472D5D6" w14:textId="77777777">
      <w:pPr>
        <w:rPr>
          <w:rFonts w:ascii="Arial" w:hAnsi="Arial" w:cs="Arial"/>
          <w:sz w:val="24"/>
          <w:szCs w:val="24"/>
        </w:rPr>
      </w:pPr>
    </w:p>
    <w:p w:rsidR="00C112A7" w:rsidP="00CF63F9" w:rsidRDefault="00C112A7" w14:paraId="27C34AA7" w14:textId="77777777">
      <w:pPr>
        <w:rPr>
          <w:rFonts w:ascii="Arial" w:hAnsi="Arial" w:cs="Arial"/>
          <w:sz w:val="24"/>
          <w:szCs w:val="24"/>
        </w:rPr>
      </w:pPr>
    </w:p>
    <w:p w:rsidR="004E65AA" w:rsidP="00CF63F9" w:rsidRDefault="004E65AA" w14:paraId="2B5786D6" w14:textId="77777777">
      <w:pPr>
        <w:rPr>
          <w:rFonts w:ascii="Arial" w:hAnsi="Arial" w:cs="Arial"/>
          <w:sz w:val="24"/>
          <w:szCs w:val="24"/>
        </w:rPr>
      </w:pPr>
    </w:p>
    <w:p w:rsidR="00C112A7" w:rsidP="00CF63F9" w:rsidRDefault="00C112A7" w14:paraId="31B836CF" w14:textId="77777777">
      <w:pPr>
        <w:rPr>
          <w:rFonts w:ascii="Arial" w:hAnsi="Arial" w:cs="Arial"/>
          <w:sz w:val="24"/>
          <w:szCs w:val="24"/>
        </w:rPr>
      </w:pPr>
    </w:p>
    <w:p w:rsidR="00AE73FE" w:rsidP="00CF63F9" w:rsidRDefault="00AE73FE" w14:paraId="059DD217" w14:textId="77777777">
      <w:pPr>
        <w:rPr>
          <w:rFonts w:ascii="Arial" w:hAnsi="Arial" w:cs="Arial"/>
          <w:sz w:val="24"/>
          <w:szCs w:val="24"/>
        </w:rPr>
      </w:pPr>
    </w:p>
    <w:p w:rsidRPr="00CF63F9" w:rsidR="00CF63F9" w:rsidP="00CF63F9" w:rsidRDefault="00CF63F9" w14:paraId="1A16E7A2" w14:textId="77777777">
      <w:pPr>
        <w:rPr>
          <w:rFonts w:ascii="Arial" w:hAnsi="Arial" w:cs="Arial"/>
          <w:sz w:val="24"/>
          <w:szCs w:val="24"/>
        </w:rPr>
      </w:pPr>
    </w:p>
    <w:p w:rsidRPr="00285D64" w:rsidR="000129E3" w:rsidP="00AD415C" w:rsidRDefault="00A302A9" w14:paraId="0761F1C8" w14:textId="61F18834">
      <w:pPr>
        <w:jc w:val="center"/>
        <w:rPr>
          <w:rFonts w:ascii="Arial" w:hAnsi="Arial" w:cs="Arial"/>
          <w:b/>
          <w:bCs/>
          <w:sz w:val="32"/>
          <w:szCs w:val="32"/>
        </w:rPr>
      </w:pPr>
      <w:r w:rsidRPr="00285D64">
        <w:rPr>
          <w:rFonts w:ascii="Arial" w:hAnsi="Arial" w:cs="Arial"/>
          <w:b/>
          <w:bCs/>
          <w:sz w:val="32"/>
          <w:szCs w:val="32"/>
        </w:rPr>
        <w:t>Our council housing vision</w:t>
      </w:r>
    </w:p>
    <w:p w:rsidRPr="00285D64" w:rsidR="000129E3" w:rsidP="00A302A9" w:rsidRDefault="000129E3" w14:paraId="6322ED72" w14:textId="13E3F91A">
      <w:pPr>
        <w:spacing w:after="0" w:line="240" w:lineRule="auto"/>
        <w:ind w:right="438"/>
        <w:jc w:val="center"/>
        <w:rPr>
          <w:rFonts w:ascii="Arial" w:hAnsi="Arial" w:cs="Arial"/>
          <w:iCs/>
          <w:sz w:val="32"/>
          <w:szCs w:val="32"/>
        </w:rPr>
      </w:pPr>
      <w:r w:rsidRPr="00285D64">
        <w:rPr>
          <w:rFonts w:ascii="Arial" w:hAnsi="Arial" w:cs="Arial"/>
          <w:iCs/>
          <w:sz w:val="32"/>
          <w:szCs w:val="32"/>
        </w:rPr>
        <w:t>“We aim to provide affordable homes of the right type and quality to meet the housing needs of those who are unable to meet their own needs in the housing market now and in the future.  We will work in partnership to support our tenants to prosper and improve their wellbeing and ensure neighbourhoods and communities are sustainable, safe and pleasant”.</w:t>
      </w:r>
    </w:p>
    <w:sectPr w:rsidRPr="00285D64" w:rsidR="000129E3" w:rsidSect="00AB46E1">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color="00B0F0" w:sz="36" w:space="24"/>
        <w:left w:val="single" w:color="00B0F0" w:sz="36" w:space="24"/>
        <w:bottom w:val="single" w:color="00B0F0" w:sz="36" w:space="24"/>
        <w:right w:val="single" w:color="00B0F0" w:sz="36"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BDBA1" w14:textId="77777777" w:rsidR="00F610DA" w:rsidRDefault="00F610DA" w:rsidP="00E76C0D">
      <w:pPr>
        <w:spacing w:after="0" w:line="240" w:lineRule="auto"/>
      </w:pPr>
      <w:r>
        <w:separator/>
      </w:r>
    </w:p>
  </w:endnote>
  <w:endnote w:type="continuationSeparator" w:id="0">
    <w:p w14:paraId="36BB90B5" w14:textId="77777777" w:rsidR="00F610DA" w:rsidRDefault="00F610DA" w:rsidP="00E76C0D">
      <w:pPr>
        <w:spacing w:after="0" w:line="240" w:lineRule="auto"/>
      </w:pPr>
      <w:r>
        <w:continuationSeparator/>
      </w:r>
    </w:p>
  </w:endnote>
  <w:endnote w:type="continuationNotice" w:id="1">
    <w:p w14:paraId="48D18DCC" w14:textId="77777777" w:rsidR="00F610DA" w:rsidRDefault="00F61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B93BD" w14:textId="77777777" w:rsidR="00E76C0D" w:rsidRDefault="00E76C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07F4" w14:textId="77777777" w:rsidR="00E76C0D" w:rsidRDefault="00E76C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5993B" w14:textId="77777777" w:rsidR="00E76C0D" w:rsidRDefault="00E76C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FBAAC" w14:textId="77777777" w:rsidR="00F610DA" w:rsidRDefault="00F610DA" w:rsidP="00E76C0D">
      <w:pPr>
        <w:spacing w:after="0" w:line="240" w:lineRule="auto"/>
      </w:pPr>
      <w:r>
        <w:separator/>
      </w:r>
    </w:p>
  </w:footnote>
  <w:footnote w:type="continuationSeparator" w:id="0">
    <w:p w14:paraId="7725477F" w14:textId="77777777" w:rsidR="00F610DA" w:rsidRDefault="00F610DA" w:rsidP="00E76C0D">
      <w:pPr>
        <w:spacing w:after="0" w:line="240" w:lineRule="auto"/>
      </w:pPr>
      <w:r>
        <w:continuationSeparator/>
      </w:r>
    </w:p>
  </w:footnote>
  <w:footnote w:type="continuationNotice" w:id="1">
    <w:p w14:paraId="417A03E8" w14:textId="77777777" w:rsidR="00F610DA" w:rsidRDefault="00F610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8A34" w14:textId="77777777" w:rsidR="00E76C0D" w:rsidRDefault="00E76C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5AD1" w14:textId="5EDD4309" w:rsidR="00E76C0D" w:rsidRDefault="00E76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15810" w14:textId="77777777" w:rsidR="00E76C0D" w:rsidRDefault="00E76C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70D"/>
    <w:multiLevelType w:val="hybridMultilevel"/>
    <w:tmpl w:val="F9D864D4"/>
    <w:lvl w:ilvl="0" w:tplc="814A763A">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ED5DC3"/>
    <w:multiLevelType w:val="multilevel"/>
    <w:tmpl w:val="A01616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93154D"/>
    <w:multiLevelType w:val="multilevel"/>
    <w:tmpl w:val="E2649EC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4330E"/>
    <w:multiLevelType w:val="hybridMultilevel"/>
    <w:tmpl w:val="9B7C52BA"/>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24A43E7"/>
    <w:multiLevelType w:val="hybridMultilevel"/>
    <w:tmpl w:val="48C2A972"/>
    <w:lvl w:ilvl="0" w:tplc="BB704408">
      <w:start w:val="1"/>
      <w:numFmt w:val="upperLetter"/>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35773F"/>
    <w:multiLevelType w:val="hybridMultilevel"/>
    <w:tmpl w:val="0752544E"/>
    <w:lvl w:ilvl="0" w:tplc="3A9CFC34">
      <w:start w:val="5"/>
      <w:numFmt w:val="bullet"/>
      <w:lvlText w:val="-"/>
      <w:lvlJc w:val="left"/>
      <w:pPr>
        <w:ind w:left="720" w:hanging="360"/>
      </w:pPr>
      <w:rPr>
        <w:rFonts w:ascii="Arial" w:eastAsiaTheme="minorHAnsi" w:hAnsi="Arial" w:cs="Aria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775D8"/>
    <w:multiLevelType w:val="hybridMultilevel"/>
    <w:tmpl w:val="4F8C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17D69"/>
    <w:multiLevelType w:val="hybridMultilevel"/>
    <w:tmpl w:val="34F8978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4E31B7"/>
    <w:multiLevelType w:val="hybridMultilevel"/>
    <w:tmpl w:val="DEC4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17B48"/>
    <w:multiLevelType w:val="hybridMultilevel"/>
    <w:tmpl w:val="8C62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73F24"/>
    <w:multiLevelType w:val="multilevel"/>
    <w:tmpl w:val="2110D6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DE5DB2"/>
    <w:multiLevelType w:val="hybridMultilevel"/>
    <w:tmpl w:val="FCAE3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EE21B7"/>
    <w:multiLevelType w:val="hybridMultilevel"/>
    <w:tmpl w:val="ECDA02A6"/>
    <w:lvl w:ilvl="0" w:tplc="5A749E3C">
      <w:start w:val="1"/>
      <w:numFmt w:val="upperLetter"/>
      <w:lvlText w:val="%1)"/>
      <w:lvlJc w:val="left"/>
      <w:pPr>
        <w:ind w:left="503" w:hanging="360"/>
      </w:pPr>
    </w:lvl>
    <w:lvl w:ilvl="1" w:tplc="08090019">
      <w:start w:val="1"/>
      <w:numFmt w:val="lowerLetter"/>
      <w:lvlText w:val="%2."/>
      <w:lvlJc w:val="left"/>
      <w:pPr>
        <w:ind w:left="1223" w:hanging="360"/>
      </w:pPr>
    </w:lvl>
    <w:lvl w:ilvl="2" w:tplc="0809001B">
      <w:start w:val="1"/>
      <w:numFmt w:val="lowerRoman"/>
      <w:lvlText w:val="%3."/>
      <w:lvlJc w:val="right"/>
      <w:pPr>
        <w:ind w:left="1943" w:hanging="180"/>
      </w:pPr>
    </w:lvl>
    <w:lvl w:ilvl="3" w:tplc="0809000F">
      <w:start w:val="1"/>
      <w:numFmt w:val="decimal"/>
      <w:lvlText w:val="%4."/>
      <w:lvlJc w:val="left"/>
      <w:pPr>
        <w:ind w:left="2663" w:hanging="360"/>
      </w:pPr>
    </w:lvl>
    <w:lvl w:ilvl="4" w:tplc="08090019">
      <w:start w:val="1"/>
      <w:numFmt w:val="lowerLetter"/>
      <w:lvlText w:val="%5."/>
      <w:lvlJc w:val="left"/>
      <w:pPr>
        <w:ind w:left="3383" w:hanging="360"/>
      </w:pPr>
    </w:lvl>
    <w:lvl w:ilvl="5" w:tplc="0809001B">
      <w:start w:val="1"/>
      <w:numFmt w:val="lowerRoman"/>
      <w:lvlText w:val="%6."/>
      <w:lvlJc w:val="right"/>
      <w:pPr>
        <w:ind w:left="4103" w:hanging="180"/>
      </w:pPr>
    </w:lvl>
    <w:lvl w:ilvl="6" w:tplc="0809000F">
      <w:start w:val="1"/>
      <w:numFmt w:val="decimal"/>
      <w:lvlText w:val="%7."/>
      <w:lvlJc w:val="left"/>
      <w:pPr>
        <w:ind w:left="4823" w:hanging="360"/>
      </w:pPr>
    </w:lvl>
    <w:lvl w:ilvl="7" w:tplc="08090019">
      <w:start w:val="1"/>
      <w:numFmt w:val="lowerLetter"/>
      <w:lvlText w:val="%8."/>
      <w:lvlJc w:val="left"/>
      <w:pPr>
        <w:ind w:left="5543" w:hanging="360"/>
      </w:pPr>
    </w:lvl>
    <w:lvl w:ilvl="8" w:tplc="0809001B">
      <w:start w:val="1"/>
      <w:numFmt w:val="lowerRoman"/>
      <w:lvlText w:val="%9."/>
      <w:lvlJc w:val="right"/>
      <w:pPr>
        <w:ind w:left="6263" w:hanging="180"/>
      </w:pPr>
    </w:lvl>
  </w:abstractNum>
  <w:abstractNum w:abstractNumId="13" w15:restartNumberingAfterBreak="0">
    <w:nsid w:val="2BE7795C"/>
    <w:multiLevelType w:val="hybridMultilevel"/>
    <w:tmpl w:val="15CC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26179"/>
    <w:multiLevelType w:val="hybridMultilevel"/>
    <w:tmpl w:val="1980944E"/>
    <w:lvl w:ilvl="0" w:tplc="BD0AC79A">
      <w:start w:val="1"/>
      <w:numFmt w:val="upperLetter"/>
      <w:lvlText w:val="%1)"/>
      <w:lvlJc w:val="left"/>
      <w:pPr>
        <w:ind w:left="503" w:hanging="360"/>
      </w:pPr>
    </w:lvl>
    <w:lvl w:ilvl="1" w:tplc="08090019">
      <w:start w:val="1"/>
      <w:numFmt w:val="lowerLetter"/>
      <w:lvlText w:val="%2."/>
      <w:lvlJc w:val="left"/>
      <w:pPr>
        <w:ind w:left="1223" w:hanging="360"/>
      </w:pPr>
    </w:lvl>
    <w:lvl w:ilvl="2" w:tplc="0809001B">
      <w:start w:val="1"/>
      <w:numFmt w:val="lowerRoman"/>
      <w:lvlText w:val="%3."/>
      <w:lvlJc w:val="right"/>
      <w:pPr>
        <w:ind w:left="1943" w:hanging="180"/>
      </w:pPr>
    </w:lvl>
    <w:lvl w:ilvl="3" w:tplc="0809000F">
      <w:start w:val="1"/>
      <w:numFmt w:val="decimal"/>
      <w:lvlText w:val="%4."/>
      <w:lvlJc w:val="left"/>
      <w:pPr>
        <w:ind w:left="2663" w:hanging="360"/>
      </w:pPr>
    </w:lvl>
    <w:lvl w:ilvl="4" w:tplc="08090019">
      <w:start w:val="1"/>
      <w:numFmt w:val="lowerLetter"/>
      <w:lvlText w:val="%5."/>
      <w:lvlJc w:val="left"/>
      <w:pPr>
        <w:ind w:left="3383" w:hanging="360"/>
      </w:pPr>
    </w:lvl>
    <w:lvl w:ilvl="5" w:tplc="0809001B">
      <w:start w:val="1"/>
      <w:numFmt w:val="lowerRoman"/>
      <w:lvlText w:val="%6."/>
      <w:lvlJc w:val="right"/>
      <w:pPr>
        <w:ind w:left="4103" w:hanging="180"/>
      </w:pPr>
    </w:lvl>
    <w:lvl w:ilvl="6" w:tplc="0809000F">
      <w:start w:val="1"/>
      <w:numFmt w:val="decimal"/>
      <w:lvlText w:val="%7."/>
      <w:lvlJc w:val="left"/>
      <w:pPr>
        <w:ind w:left="4823" w:hanging="360"/>
      </w:pPr>
    </w:lvl>
    <w:lvl w:ilvl="7" w:tplc="08090019">
      <w:start w:val="1"/>
      <w:numFmt w:val="lowerLetter"/>
      <w:lvlText w:val="%8."/>
      <w:lvlJc w:val="left"/>
      <w:pPr>
        <w:ind w:left="5543" w:hanging="360"/>
      </w:pPr>
    </w:lvl>
    <w:lvl w:ilvl="8" w:tplc="0809001B">
      <w:start w:val="1"/>
      <w:numFmt w:val="lowerRoman"/>
      <w:lvlText w:val="%9."/>
      <w:lvlJc w:val="right"/>
      <w:pPr>
        <w:ind w:left="6263" w:hanging="180"/>
      </w:pPr>
    </w:lvl>
  </w:abstractNum>
  <w:abstractNum w:abstractNumId="15" w15:restartNumberingAfterBreak="0">
    <w:nsid w:val="2D194CD2"/>
    <w:multiLevelType w:val="multilevel"/>
    <w:tmpl w:val="93243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8C1088"/>
    <w:multiLevelType w:val="hybridMultilevel"/>
    <w:tmpl w:val="2AFC66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1F2507"/>
    <w:multiLevelType w:val="hybridMultilevel"/>
    <w:tmpl w:val="46383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7B4948"/>
    <w:multiLevelType w:val="multilevel"/>
    <w:tmpl w:val="DEC005C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551402"/>
    <w:multiLevelType w:val="hybridMultilevel"/>
    <w:tmpl w:val="31FE6D3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4F0148"/>
    <w:multiLevelType w:val="hybridMultilevel"/>
    <w:tmpl w:val="9A1CC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05B26"/>
    <w:multiLevelType w:val="hybridMultilevel"/>
    <w:tmpl w:val="3AA8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91E3E"/>
    <w:multiLevelType w:val="hybridMultilevel"/>
    <w:tmpl w:val="36EA2D4C"/>
    <w:lvl w:ilvl="0" w:tplc="A6B05AA8">
      <w:start w:val="5"/>
      <w:numFmt w:val="bullet"/>
      <w:lvlText w:val="-"/>
      <w:lvlJc w:val="left"/>
      <w:pPr>
        <w:ind w:left="360" w:hanging="360"/>
      </w:pPr>
      <w:rPr>
        <w:rFonts w:ascii="Arial" w:eastAsiaTheme="minorHAnsi" w:hAnsi="Arial" w:cs="Aria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217C1C"/>
    <w:multiLevelType w:val="hybridMultilevel"/>
    <w:tmpl w:val="FEBC08FC"/>
    <w:lvl w:ilvl="0" w:tplc="602250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E559C9"/>
    <w:multiLevelType w:val="hybridMultilevel"/>
    <w:tmpl w:val="75DAB37C"/>
    <w:lvl w:ilvl="0" w:tplc="181E9302">
      <w:start w:val="1"/>
      <w:numFmt w:val="bullet"/>
      <w:lvlText w:val="•"/>
      <w:lvlJc w:val="left"/>
      <w:pPr>
        <w:tabs>
          <w:tab w:val="num" w:pos="786"/>
        </w:tabs>
        <w:ind w:left="786" w:hanging="360"/>
      </w:pPr>
      <w:rPr>
        <w:rFonts w:ascii="Times New Roman" w:hAnsi="Times New Roman" w:hint="default"/>
      </w:rPr>
    </w:lvl>
    <w:lvl w:ilvl="1" w:tplc="52D41468" w:tentative="1">
      <w:start w:val="1"/>
      <w:numFmt w:val="bullet"/>
      <w:lvlText w:val="•"/>
      <w:lvlJc w:val="left"/>
      <w:pPr>
        <w:tabs>
          <w:tab w:val="num" w:pos="1506"/>
        </w:tabs>
        <w:ind w:left="1506" w:hanging="360"/>
      </w:pPr>
      <w:rPr>
        <w:rFonts w:ascii="Times New Roman" w:hAnsi="Times New Roman" w:hint="default"/>
      </w:rPr>
    </w:lvl>
    <w:lvl w:ilvl="2" w:tplc="4F56F738" w:tentative="1">
      <w:start w:val="1"/>
      <w:numFmt w:val="bullet"/>
      <w:lvlText w:val="•"/>
      <w:lvlJc w:val="left"/>
      <w:pPr>
        <w:tabs>
          <w:tab w:val="num" w:pos="2226"/>
        </w:tabs>
        <w:ind w:left="2226" w:hanging="360"/>
      </w:pPr>
      <w:rPr>
        <w:rFonts w:ascii="Times New Roman" w:hAnsi="Times New Roman" w:hint="default"/>
      </w:rPr>
    </w:lvl>
    <w:lvl w:ilvl="3" w:tplc="B484D232" w:tentative="1">
      <w:start w:val="1"/>
      <w:numFmt w:val="bullet"/>
      <w:lvlText w:val="•"/>
      <w:lvlJc w:val="left"/>
      <w:pPr>
        <w:tabs>
          <w:tab w:val="num" w:pos="2946"/>
        </w:tabs>
        <w:ind w:left="2946" w:hanging="360"/>
      </w:pPr>
      <w:rPr>
        <w:rFonts w:ascii="Times New Roman" w:hAnsi="Times New Roman" w:hint="default"/>
      </w:rPr>
    </w:lvl>
    <w:lvl w:ilvl="4" w:tplc="6426A616" w:tentative="1">
      <w:start w:val="1"/>
      <w:numFmt w:val="bullet"/>
      <w:lvlText w:val="•"/>
      <w:lvlJc w:val="left"/>
      <w:pPr>
        <w:tabs>
          <w:tab w:val="num" w:pos="3666"/>
        </w:tabs>
        <w:ind w:left="3666" w:hanging="360"/>
      </w:pPr>
      <w:rPr>
        <w:rFonts w:ascii="Times New Roman" w:hAnsi="Times New Roman" w:hint="default"/>
      </w:rPr>
    </w:lvl>
    <w:lvl w:ilvl="5" w:tplc="27E25CC8" w:tentative="1">
      <w:start w:val="1"/>
      <w:numFmt w:val="bullet"/>
      <w:lvlText w:val="•"/>
      <w:lvlJc w:val="left"/>
      <w:pPr>
        <w:tabs>
          <w:tab w:val="num" w:pos="4386"/>
        </w:tabs>
        <w:ind w:left="4386" w:hanging="360"/>
      </w:pPr>
      <w:rPr>
        <w:rFonts w:ascii="Times New Roman" w:hAnsi="Times New Roman" w:hint="default"/>
      </w:rPr>
    </w:lvl>
    <w:lvl w:ilvl="6" w:tplc="FF7CCC66" w:tentative="1">
      <w:start w:val="1"/>
      <w:numFmt w:val="bullet"/>
      <w:lvlText w:val="•"/>
      <w:lvlJc w:val="left"/>
      <w:pPr>
        <w:tabs>
          <w:tab w:val="num" w:pos="5106"/>
        </w:tabs>
        <w:ind w:left="5106" w:hanging="360"/>
      </w:pPr>
      <w:rPr>
        <w:rFonts w:ascii="Times New Roman" w:hAnsi="Times New Roman" w:hint="default"/>
      </w:rPr>
    </w:lvl>
    <w:lvl w:ilvl="7" w:tplc="037E3734" w:tentative="1">
      <w:start w:val="1"/>
      <w:numFmt w:val="bullet"/>
      <w:lvlText w:val="•"/>
      <w:lvlJc w:val="left"/>
      <w:pPr>
        <w:tabs>
          <w:tab w:val="num" w:pos="5826"/>
        </w:tabs>
        <w:ind w:left="5826" w:hanging="360"/>
      </w:pPr>
      <w:rPr>
        <w:rFonts w:ascii="Times New Roman" w:hAnsi="Times New Roman" w:hint="default"/>
      </w:rPr>
    </w:lvl>
    <w:lvl w:ilvl="8" w:tplc="22F8C98A" w:tentative="1">
      <w:start w:val="1"/>
      <w:numFmt w:val="bullet"/>
      <w:lvlText w:val="•"/>
      <w:lvlJc w:val="left"/>
      <w:pPr>
        <w:tabs>
          <w:tab w:val="num" w:pos="6546"/>
        </w:tabs>
        <w:ind w:left="6546" w:hanging="360"/>
      </w:pPr>
      <w:rPr>
        <w:rFonts w:ascii="Times New Roman" w:hAnsi="Times New Roman" w:hint="default"/>
      </w:rPr>
    </w:lvl>
  </w:abstractNum>
  <w:abstractNum w:abstractNumId="25" w15:restartNumberingAfterBreak="0">
    <w:nsid w:val="5B9C2FB6"/>
    <w:multiLevelType w:val="hybridMultilevel"/>
    <w:tmpl w:val="FCACF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FF0890"/>
    <w:multiLevelType w:val="hybridMultilevel"/>
    <w:tmpl w:val="4352155E"/>
    <w:lvl w:ilvl="0" w:tplc="FF2CFB2C">
      <w:start w:val="1"/>
      <w:numFmt w:val="decimal"/>
      <w:pStyle w:val="Heading1"/>
      <w:lvlText w:val="%1."/>
      <w:lvlJc w:val="left"/>
      <w:pPr>
        <w:ind w:left="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1" w:tplc="75C6B40E">
      <w:start w:val="1"/>
      <w:numFmt w:val="lowerLetter"/>
      <w:lvlText w:val="%2"/>
      <w:lvlJc w:val="left"/>
      <w:pPr>
        <w:ind w:left="108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2" w:tplc="2F10FDD4">
      <w:start w:val="1"/>
      <w:numFmt w:val="lowerRoman"/>
      <w:lvlText w:val="%3"/>
      <w:lvlJc w:val="left"/>
      <w:pPr>
        <w:ind w:left="180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3" w:tplc="5D643D1A">
      <w:start w:val="1"/>
      <w:numFmt w:val="decimal"/>
      <w:lvlText w:val="%4"/>
      <w:lvlJc w:val="left"/>
      <w:pPr>
        <w:ind w:left="252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4" w:tplc="6218C74A">
      <w:start w:val="1"/>
      <w:numFmt w:val="lowerLetter"/>
      <w:lvlText w:val="%5"/>
      <w:lvlJc w:val="left"/>
      <w:pPr>
        <w:ind w:left="324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5" w:tplc="03448E3A">
      <w:start w:val="1"/>
      <w:numFmt w:val="lowerRoman"/>
      <w:lvlText w:val="%6"/>
      <w:lvlJc w:val="left"/>
      <w:pPr>
        <w:ind w:left="396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6" w:tplc="DD1E43FC">
      <w:start w:val="1"/>
      <w:numFmt w:val="decimal"/>
      <w:lvlText w:val="%7"/>
      <w:lvlJc w:val="left"/>
      <w:pPr>
        <w:ind w:left="468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7" w:tplc="B14AEE3E">
      <w:start w:val="1"/>
      <w:numFmt w:val="lowerLetter"/>
      <w:lvlText w:val="%8"/>
      <w:lvlJc w:val="left"/>
      <w:pPr>
        <w:ind w:left="540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lvl w:ilvl="8" w:tplc="4F42EA92">
      <w:start w:val="1"/>
      <w:numFmt w:val="lowerRoman"/>
      <w:lvlText w:val="%9"/>
      <w:lvlJc w:val="left"/>
      <w:pPr>
        <w:ind w:left="6120" w:firstLine="0"/>
      </w:pPr>
      <w:rPr>
        <w:rFonts w:ascii="Arial" w:eastAsia="Arial" w:hAnsi="Arial" w:cs="Arial"/>
        <w:b w:val="0"/>
        <w:i w:val="0"/>
        <w:strike w:val="0"/>
        <w:dstrike w:val="0"/>
        <w:color w:val="000000"/>
        <w:sz w:val="32"/>
        <w:szCs w:val="32"/>
        <w:u w:val="none" w:color="000000"/>
        <w:effect w:val="none"/>
        <w:bdr w:val="none" w:sz="0" w:space="0" w:color="auto" w:frame="1"/>
        <w:vertAlign w:val="baseline"/>
      </w:rPr>
    </w:lvl>
  </w:abstractNum>
  <w:abstractNum w:abstractNumId="27" w15:restartNumberingAfterBreak="0">
    <w:nsid w:val="61F40B17"/>
    <w:multiLevelType w:val="hybridMultilevel"/>
    <w:tmpl w:val="6C9618C6"/>
    <w:lvl w:ilvl="0" w:tplc="B8A0587A">
      <w:start w:val="1"/>
      <w:numFmt w:val="upperLetter"/>
      <w:lvlText w:val="%1."/>
      <w:lvlJc w:val="left"/>
      <w:pPr>
        <w:ind w:left="360" w:hanging="360"/>
      </w:pPr>
      <w:rPr>
        <w:rFonts w:hint="default"/>
        <w:sz w:val="24"/>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E9282C"/>
    <w:multiLevelType w:val="hybridMultilevel"/>
    <w:tmpl w:val="D79E7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F42E29"/>
    <w:multiLevelType w:val="hybridMultilevel"/>
    <w:tmpl w:val="A324128A"/>
    <w:lvl w:ilvl="0" w:tplc="98022130">
      <w:start w:val="1"/>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29F0555"/>
    <w:multiLevelType w:val="hybridMultilevel"/>
    <w:tmpl w:val="A00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3653F"/>
    <w:multiLevelType w:val="hybridMultilevel"/>
    <w:tmpl w:val="97482A1A"/>
    <w:lvl w:ilvl="0" w:tplc="9450318E">
      <w:start w:val="1"/>
      <w:numFmt w:val="upperLetter"/>
      <w:lvlText w:val="%1."/>
      <w:lvlJc w:val="left"/>
      <w:pPr>
        <w:ind w:left="360" w:hanging="360"/>
      </w:pPr>
      <w:rPr>
        <w:rFonts w:hint="default"/>
        <w:sz w:val="24"/>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93E1B5A"/>
    <w:multiLevelType w:val="multilevel"/>
    <w:tmpl w:val="FDF2D3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38330770">
    <w:abstractNumId w:val="25"/>
  </w:num>
  <w:num w:numId="2" w16cid:durableId="2139686179">
    <w:abstractNumId w:val="29"/>
  </w:num>
  <w:num w:numId="3" w16cid:durableId="815686784">
    <w:abstractNumId w:val="18"/>
  </w:num>
  <w:num w:numId="4" w16cid:durableId="1445733666">
    <w:abstractNumId w:val="21"/>
  </w:num>
  <w:num w:numId="5" w16cid:durableId="1980526312">
    <w:abstractNumId w:val="6"/>
  </w:num>
  <w:num w:numId="6" w16cid:durableId="4196400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87896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05556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1518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06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318399">
    <w:abstractNumId w:val="7"/>
  </w:num>
  <w:num w:numId="12" w16cid:durableId="162012038">
    <w:abstractNumId w:val="15"/>
  </w:num>
  <w:num w:numId="13" w16cid:durableId="1238831562">
    <w:abstractNumId w:val="32"/>
  </w:num>
  <w:num w:numId="14" w16cid:durableId="562259438">
    <w:abstractNumId w:val="23"/>
  </w:num>
  <w:num w:numId="15" w16cid:durableId="17454498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2582513">
    <w:abstractNumId w:val="0"/>
  </w:num>
  <w:num w:numId="17" w16cid:durableId="210074581">
    <w:abstractNumId w:val="30"/>
  </w:num>
  <w:num w:numId="18" w16cid:durableId="296377184">
    <w:abstractNumId w:val="31"/>
  </w:num>
  <w:num w:numId="19" w16cid:durableId="1204947813">
    <w:abstractNumId w:val="4"/>
  </w:num>
  <w:num w:numId="20" w16cid:durableId="108791006">
    <w:abstractNumId w:val="27"/>
  </w:num>
  <w:num w:numId="21" w16cid:durableId="1315794456">
    <w:abstractNumId w:val="10"/>
  </w:num>
  <w:num w:numId="22" w16cid:durableId="804273518">
    <w:abstractNumId w:val="1"/>
  </w:num>
  <w:num w:numId="23" w16cid:durableId="1954364754">
    <w:abstractNumId w:val="2"/>
  </w:num>
  <w:num w:numId="24" w16cid:durableId="1991445921">
    <w:abstractNumId w:val="19"/>
  </w:num>
  <w:num w:numId="25" w16cid:durableId="1931160563">
    <w:abstractNumId w:val="24"/>
  </w:num>
  <w:num w:numId="26" w16cid:durableId="1853227229">
    <w:abstractNumId w:val="20"/>
  </w:num>
  <w:num w:numId="27" w16cid:durableId="845093931">
    <w:abstractNumId w:val="17"/>
  </w:num>
  <w:num w:numId="28" w16cid:durableId="405080821">
    <w:abstractNumId w:val="28"/>
  </w:num>
  <w:num w:numId="29" w16cid:durableId="1910265578">
    <w:abstractNumId w:val="11"/>
  </w:num>
  <w:num w:numId="30" w16cid:durableId="328755414">
    <w:abstractNumId w:val="9"/>
  </w:num>
  <w:num w:numId="31" w16cid:durableId="1768842374">
    <w:abstractNumId w:val="8"/>
  </w:num>
  <w:num w:numId="32" w16cid:durableId="1911845085">
    <w:abstractNumId w:val="5"/>
  </w:num>
  <w:num w:numId="33" w16cid:durableId="685399808">
    <w:abstractNumId w:val="22"/>
  </w:num>
  <w:num w:numId="34" w16cid:durableId="3388218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64"/>
    <w:rsid w:val="000012D3"/>
    <w:rsid w:val="00007226"/>
    <w:rsid w:val="000129E3"/>
    <w:rsid w:val="00017BA1"/>
    <w:rsid w:val="0002315D"/>
    <w:rsid w:val="0002753C"/>
    <w:rsid w:val="00030EB1"/>
    <w:rsid w:val="00032CCA"/>
    <w:rsid w:val="00037DB2"/>
    <w:rsid w:val="00062ADA"/>
    <w:rsid w:val="000632DA"/>
    <w:rsid w:val="0006393A"/>
    <w:rsid w:val="00064621"/>
    <w:rsid w:val="000657D1"/>
    <w:rsid w:val="00072316"/>
    <w:rsid w:val="00072F63"/>
    <w:rsid w:val="00073058"/>
    <w:rsid w:val="00075511"/>
    <w:rsid w:val="000874DC"/>
    <w:rsid w:val="00090636"/>
    <w:rsid w:val="00092B4C"/>
    <w:rsid w:val="00094B63"/>
    <w:rsid w:val="00095EF9"/>
    <w:rsid w:val="000A2F62"/>
    <w:rsid w:val="000B3A0F"/>
    <w:rsid w:val="000B653E"/>
    <w:rsid w:val="000D6124"/>
    <w:rsid w:val="000D703E"/>
    <w:rsid w:val="000E3647"/>
    <w:rsid w:val="000E7430"/>
    <w:rsid w:val="000F4C9E"/>
    <w:rsid w:val="000F5FAD"/>
    <w:rsid w:val="00102302"/>
    <w:rsid w:val="001025D5"/>
    <w:rsid w:val="001046A5"/>
    <w:rsid w:val="001076DC"/>
    <w:rsid w:val="00111C7C"/>
    <w:rsid w:val="001138C3"/>
    <w:rsid w:val="0011472F"/>
    <w:rsid w:val="00121462"/>
    <w:rsid w:val="001260B3"/>
    <w:rsid w:val="00134711"/>
    <w:rsid w:val="001374DB"/>
    <w:rsid w:val="00137A80"/>
    <w:rsid w:val="00150F10"/>
    <w:rsid w:val="001525AA"/>
    <w:rsid w:val="001546C2"/>
    <w:rsid w:val="00163E83"/>
    <w:rsid w:val="00170D8A"/>
    <w:rsid w:val="00175F7A"/>
    <w:rsid w:val="00180210"/>
    <w:rsid w:val="001818CC"/>
    <w:rsid w:val="001831AC"/>
    <w:rsid w:val="00185B6B"/>
    <w:rsid w:val="001A5A7E"/>
    <w:rsid w:val="001B2850"/>
    <w:rsid w:val="001B508E"/>
    <w:rsid w:val="001D1C9B"/>
    <w:rsid w:val="001D24AA"/>
    <w:rsid w:val="001E0F0A"/>
    <w:rsid w:val="001E65B3"/>
    <w:rsid w:val="001F1C40"/>
    <w:rsid w:val="001F3311"/>
    <w:rsid w:val="001F6F5A"/>
    <w:rsid w:val="002040EA"/>
    <w:rsid w:val="002060D4"/>
    <w:rsid w:val="00215F94"/>
    <w:rsid w:val="00216BF3"/>
    <w:rsid w:val="00222444"/>
    <w:rsid w:val="00230C50"/>
    <w:rsid w:val="0023292A"/>
    <w:rsid w:val="00234213"/>
    <w:rsid w:val="002353BB"/>
    <w:rsid w:val="00240451"/>
    <w:rsid w:val="002432BE"/>
    <w:rsid w:val="0024459C"/>
    <w:rsid w:val="00244CA9"/>
    <w:rsid w:val="002502A9"/>
    <w:rsid w:val="00257FD0"/>
    <w:rsid w:val="002619D3"/>
    <w:rsid w:val="002702D5"/>
    <w:rsid w:val="00277678"/>
    <w:rsid w:val="0028553E"/>
    <w:rsid w:val="00285D64"/>
    <w:rsid w:val="002A42E8"/>
    <w:rsid w:val="002D1032"/>
    <w:rsid w:val="002D3BC8"/>
    <w:rsid w:val="002D7C67"/>
    <w:rsid w:val="002E21B5"/>
    <w:rsid w:val="002E4D2D"/>
    <w:rsid w:val="002E69D3"/>
    <w:rsid w:val="002F0F9B"/>
    <w:rsid w:val="002F3BFE"/>
    <w:rsid w:val="002F4379"/>
    <w:rsid w:val="003026FD"/>
    <w:rsid w:val="003107FA"/>
    <w:rsid w:val="00315D2D"/>
    <w:rsid w:val="0032368A"/>
    <w:rsid w:val="00332C41"/>
    <w:rsid w:val="00333F5B"/>
    <w:rsid w:val="00335E43"/>
    <w:rsid w:val="00337391"/>
    <w:rsid w:val="00341AF6"/>
    <w:rsid w:val="003537F6"/>
    <w:rsid w:val="00356EA4"/>
    <w:rsid w:val="0036343B"/>
    <w:rsid w:val="00365BF2"/>
    <w:rsid w:val="0036743E"/>
    <w:rsid w:val="00367F2E"/>
    <w:rsid w:val="00370F08"/>
    <w:rsid w:val="0037474B"/>
    <w:rsid w:val="003753C6"/>
    <w:rsid w:val="003866EA"/>
    <w:rsid w:val="003916A2"/>
    <w:rsid w:val="00391DCE"/>
    <w:rsid w:val="003A0BA1"/>
    <w:rsid w:val="003B29FD"/>
    <w:rsid w:val="003B5B37"/>
    <w:rsid w:val="003B72C8"/>
    <w:rsid w:val="003C074D"/>
    <w:rsid w:val="003C2336"/>
    <w:rsid w:val="003C696C"/>
    <w:rsid w:val="003D7B48"/>
    <w:rsid w:val="003E1659"/>
    <w:rsid w:val="00411370"/>
    <w:rsid w:val="00411793"/>
    <w:rsid w:val="004140AB"/>
    <w:rsid w:val="00420BD5"/>
    <w:rsid w:val="004266A8"/>
    <w:rsid w:val="00435533"/>
    <w:rsid w:val="004471DF"/>
    <w:rsid w:val="00462269"/>
    <w:rsid w:val="00463458"/>
    <w:rsid w:val="00464D67"/>
    <w:rsid w:val="00465B16"/>
    <w:rsid w:val="00472EED"/>
    <w:rsid w:val="00480668"/>
    <w:rsid w:val="004811D5"/>
    <w:rsid w:val="004823F4"/>
    <w:rsid w:val="004863E4"/>
    <w:rsid w:val="004873E8"/>
    <w:rsid w:val="0048799A"/>
    <w:rsid w:val="00491B70"/>
    <w:rsid w:val="0049212B"/>
    <w:rsid w:val="00495517"/>
    <w:rsid w:val="004A06CC"/>
    <w:rsid w:val="004A1E1A"/>
    <w:rsid w:val="004A37E9"/>
    <w:rsid w:val="004A7254"/>
    <w:rsid w:val="004A7961"/>
    <w:rsid w:val="004A7B8A"/>
    <w:rsid w:val="004B5B07"/>
    <w:rsid w:val="004C0841"/>
    <w:rsid w:val="004C1EE6"/>
    <w:rsid w:val="004C52C8"/>
    <w:rsid w:val="004C75EA"/>
    <w:rsid w:val="004D074C"/>
    <w:rsid w:val="004D3767"/>
    <w:rsid w:val="004D37F1"/>
    <w:rsid w:val="004D397E"/>
    <w:rsid w:val="004D63A2"/>
    <w:rsid w:val="004E3EC2"/>
    <w:rsid w:val="004E65AA"/>
    <w:rsid w:val="004E71E2"/>
    <w:rsid w:val="004F0A71"/>
    <w:rsid w:val="004F3B08"/>
    <w:rsid w:val="004F649C"/>
    <w:rsid w:val="005024E2"/>
    <w:rsid w:val="00503330"/>
    <w:rsid w:val="00505865"/>
    <w:rsid w:val="0051752B"/>
    <w:rsid w:val="005274D1"/>
    <w:rsid w:val="005316D3"/>
    <w:rsid w:val="005325E8"/>
    <w:rsid w:val="00537CAA"/>
    <w:rsid w:val="0054070D"/>
    <w:rsid w:val="00540A4C"/>
    <w:rsid w:val="00551DE9"/>
    <w:rsid w:val="00590CD6"/>
    <w:rsid w:val="00591462"/>
    <w:rsid w:val="00592204"/>
    <w:rsid w:val="00596027"/>
    <w:rsid w:val="005A3C28"/>
    <w:rsid w:val="005A77B5"/>
    <w:rsid w:val="005B353B"/>
    <w:rsid w:val="005B67C0"/>
    <w:rsid w:val="005C4824"/>
    <w:rsid w:val="005C67BC"/>
    <w:rsid w:val="005D4015"/>
    <w:rsid w:val="005E1940"/>
    <w:rsid w:val="005F06B3"/>
    <w:rsid w:val="005F10AF"/>
    <w:rsid w:val="005F5B6E"/>
    <w:rsid w:val="006075F8"/>
    <w:rsid w:val="00612DA8"/>
    <w:rsid w:val="00613EFD"/>
    <w:rsid w:val="00616E3F"/>
    <w:rsid w:val="006203C6"/>
    <w:rsid w:val="00621BEF"/>
    <w:rsid w:val="00634962"/>
    <w:rsid w:val="00637A64"/>
    <w:rsid w:val="006402B9"/>
    <w:rsid w:val="006405DC"/>
    <w:rsid w:val="006421FA"/>
    <w:rsid w:val="00644DF9"/>
    <w:rsid w:val="006452EC"/>
    <w:rsid w:val="006477BA"/>
    <w:rsid w:val="006657C1"/>
    <w:rsid w:val="0066690F"/>
    <w:rsid w:val="00672A36"/>
    <w:rsid w:val="00673B3B"/>
    <w:rsid w:val="00675B7C"/>
    <w:rsid w:val="00676E74"/>
    <w:rsid w:val="006800B7"/>
    <w:rsid w:val="00680EBA"/>
    <w:rsid w:val="00681004"/>
    <w:rsid w:val="0068276B"/>
    <w:rsid w:val="00686F47"/>
    <w:rsid w:val="006A116B"/>
    <w:rsid w:val="006A5877"/>
    <w:rsid w:val="006A63F8"/>
    <w:rsid w:val="006A701A"/>
    <w:rsid w:val="006A76D4"/>
    <w:rsid w:val="006B1460"/>
    <w:rsid w:val="006B15B4"/>
    <w:rsid w:val="006B1DE0"/>
    <w:rsid w:val="006B541E"/>
    <w:rsid w:val="006C2E33"/>
    <w:rsid w:val="006C4A40"/>
    <w:rsid w:val="006D484C"/>
    <w:rsid w:val="006D6145"/>
    <w:rsid w:val="006D6FD0"/>
    <w:rsid w:val="006E7D08"/>
    <w:rsid w:val="006F16FF"/>
    <w:rsid w:val="006F4FC5"/>
    <w:rsid w:val="00702049"/>
    <w:rsid w:val="00702E4E"/>
    <w:rsid w:val="007110CB"/>
    <w:rsid w:val="007154C5"/>
    <w:rsid w:val="00722FF9"/>
    <w:rsid w:val="00723BF0"/>
    <w:rsid w:val="00724C16"/>
    <w:rsid w:val="00737FA9"/>
    <w:rsid w:val="007461EF"/>
    <w:rsid w:val="0074752D"/>
    <w:rsid w:val="0076223A"/>
    <w:rsid w:val="0077280A"/>
    <w:rsid w:val="00776F1B"/>
    <w:rsid w:val="007809FB"/>
    <w:rsid w:val="00793984"/>
    <w:rsid w:val="00793EA0"/>
    <w:rsid w:val="00797900"/>
    <w:rsid w:val="007A1486"/>
    <w:rsid w:val="007A1D14"/>
    <w:rsid w:val="007B63D9"/>
    <w:rsid w:val="007C406A"/>
    <w:rsid w:val="007C62AE"/>
    <w:rsid w:val="007C6A5E"/>
    <w:rsid w:val="007D55C9"/>
    <w:rsid w:val="007D60C9"/>
    <w:rsid w:val="007E0389"/>
    <w:rsid w:val="007E27D7"/>
    <w:rsid w:val="007E5B84"/>
    <w:rsid w:val="007F013E"/>
    <w:rsid w:val="007F12DF"/>
    <w:rsid w:val="007F1577"/>
    <w:rsid w:val="007F7558"/>
    <w:rsid w:val="00806839"/>
    <w:rsid w:val="00810E5A"/>
    <w:rsid w:val="00826309"/>
    <w:rsid w:val="00826830"/>
    <w:rsid w:val="00826B85"/>
    <w:rsid w:val="00827AF1"/>
    <w:rsid w:val="00833B8C"/>
    <w:rsid w:val="00836BDC"/>
    <w:rsid w:val="0084508A"/>
    <w:rsid w:val="008507CF"/>
    <w:rsid w:val="00852D6D"/>
    <w:rsid w:val="0085512D"/>
    <w:rsid w:val="008610F2"/>
    <w:rsid w:val="008628D4"/>
    <w:rsid w:val="00865FC0"/>
    <w:rsid w:val="00867AEF"/>
    <w:rsid w:val="008700A7"/>
    <w:rsid w:val="00871FCE"/>
    <w:rsid w:val="00872B4C"/>
    <w:rsid w:val="00874FED"/>
    <w:rsid w:val="00875896"/>
    <w:rsid w:val="00875C33"/>
    <w:rsid w:val="0089618C"/>
    <w:rsid w:val="008962DF"/>
    <w:rsid w:val="008A6B50"/>
    <w:rsid w:val="008A77B9"/>
    <w:rsid w:val="008A7992"/>
    <w:rsid w:val="008B37E8"/>
    <w:rsid w:val="008B5579"/>
    <w:rsid w:val="008C0EDB"/>
    <w:rsid w:val="008C2EF1"/>
    <w:rsid w:val="008C3844"/>
    <w:rsid w:val="008C60B0"/>
    <w:rsid w:val="008C6978"/>
    <w:rsid w:val="008D3DD1"/>
    <w:rsid w:val="008D3EDA"/>
    <w:rsid w:val="008F2A8E"/>
    <w:rsid w:val="008F6822"/>
    <w:rsid w:val="008F7460"/>
    <w:rsid w:val="00902223"/>
    <w:rsid w:val="009029B2"/>
    <w:rsid w:val="009145F5"/>
    <w:rsid w:val="00916735"/>
    <w:rsid w:val="00925448"/>
    <w:rsid w:val="00933BC2"/>
    <w:rsid w:val="009357E7"/>
    <w:rsid w:val="00937B5D"/>
    <w:rsid w:val="00941577"/>
    <w:rsid w:val="0094219F"/>
    <w:rsid w:val="0094559B"/>
    <w:rsid w:val="00956A95"/>
    <w:rsid w:val="00957BB3"/>
    <w:rsid w:val="00962EC5"/>
    <w:rsid w:val="00970FA4"/>
    <w:rsid w:val="00986E32"/>
    <w:rsid w:val="00991853"/>
    <w:rsid w:val="0099391D"/>
    <w:rsid w:val="00996966"/>
    <w:rsid w:val="009A1CDA"/>
    <w:rsid w:val="009B264A"/>
    <w:rsid w:val="009C56AA"/>
    <w:rsid w:val="009C5C49"/>
    <w:rsid w:val="009C64E0"/>
    <w:rsid w:val="009E3408"/>
    <w:rsid w:val="009E7C77"/>
    <w:rsid w:val="009F004C"/>
    <w:rsid w:val="009F231F"/>
    <w:rsid w:val="009F5A33"/>
    <w:rsid w:val="009F62F2"/>
    <w:rsid w:val="009F6E9A"/>
    <w:rsid w:val="00A02773"/>
    <w:rsid w:val="00A02DD2"/>
    <w:rsid w:val="00A03979"/>
    <w:rsid w:val="00A06271"/>
    <w:rsid w:val="00A07798"/>
    <w:rsid w:val="00A2024E"/>
    <w:rsid w:val="00A24187"/>
    <w:rsid w:val="00A246C8"/>
    <w:rsid w:val="00A2527E"/>
    <w:rsid w:val="00A302A9"/>
    <w:rsid w:val="00A31C34"/>
    <w:rsid w:val="00A449FB"/>
    <w:rsid w:val="00A44A64"/>
    <w:rsid w:val="00A470B0"/>
    <w:rsid w:val="00A52EB3"/>
    <w:rsid w:val="00A645F1"/>
    <w:rsid w:val="00A647FF"/>
    <w:rsid w:val="00A65E16"/>
    <w:rsid w:val="00A65E8E"/>
    <w:rsid w:val="00A76145"/>
    <w:rsid w:val="00A775DE"/>
    <w:rsid w:val="00A823CE"/>
    <w:rsid w:val="00A8275E"/>
    <w:rsid w:val="00A9126C"/>
    <w:rsid w:val="00A949A8"/>
    <w:rsid w:val="00AA052A"/>
    <w:rsid w:val="00AA52BD"/>
    <w:rsid w:val="00AB431A"/>
    <w:rsid w:val="00AB46E1"/>
    <w:rsid w:val="00AC3AB7"/>
    <w:rsid w:val="00AD01BD"/>
    <w:rsid w:val="00AD3D6A"/>
    <w:rsid w:val="00AD415C"/>
    <w:rsid w:val="00AE73FE"/>
    <w:rsid w:val="00AF007E"/>
    <w:rsid w:val="00AF36C2"/>
    <w:rsid w:val="00AF3787"/>
    <w:rsid w:val="00AF4326"/>
    <w:rsid w:val="00AF6622"/>
    <w:rsid w:val="00B01745"/>
    <w:rsid w:val="00B03411"/>
    <w:rsid w:val="00B069A6"/>
    <w:rsid w:val="00B06E91"/>
    <w:rsid w:val="00B102F5"/>
    <w:rsid w:val="00B11FD9"/>
    <w:rsid w:val="00B16231"/>
    <w:rsid w:val="00B17D6C"/>
    <w:rsid w:val="00B201DF"/>
    <w:rsid w:val="00B2283F"/>
    <w:rsid w:val="00B255B3"/>
    <w:rsid w:val="00B54E1C"/>
    <w:rsid w:val="00B57A8C"/>
    <w:rsid w:val="00B67538"/>
    <w:rsid w:val="00B72968"/>
    <w:rsid w:val="00B75CBE"/>
    <w:rsid w:val="00B81031"/>
    <w:rsid w:val="00B81B1A"/>
    <w:rsid w:val="00B83796"/>
    <w:rsid w:val="00B84978"/>
    <w:rsid w:val="00B9357D"/>
    <w:rsid w:val="00B942E5"/>
    <w:rsid w:val="00B96098"/>
    <w:rsid w:val="00BB1E1F"/>
    <w:rsid w:val="00BB3662"/>
    <w:rsid w:val="00BB5450"/>
    <w:rsid w:val="00BB5673"/>
    <w:rsid w:val="00BC6E49"/>
    <w:rsid w:val="00BD057E"/>
    <w:rsid w:val="00BD20AD"/>
    <w:rsid w:val="00BD7221"/>
    <w:rsid w:val="00BE14DF"/>
    <w:rsid w:val="00BE1BA1"/>
    <w:rsid w:val="00BE5E3E"/>
    <w:rsid w:val="00C014E0"/>
    <w:rsid w:val="00C02648"/>
    <w:rsid w:val="00C05950"/>
    <w:rsid w:val="00C07C54"/>
    <w:rsid w:val="00C112A7"/>
    <w:rsid w:val="00C11DD1"/>
    <w:rsid w:val="00C20D2F"/>
    <w:rsid w:val="00C20DE7"/>
    <w:rsid w:val="00C23223"/>
    <w:rsid w:val="00C25C6F"/>
    <w:rsid w:val="00C31BB3"/>
    <w:rsid w:val="00C43029"/>
    <w:rsid w:val="00C45F29"/>
    <w:rsid w:val="00C46912"/>
    <w:rsid w:val="00C47224"/>
    <w:rsid w:val="00C4727D"/>
    <w:rsid w:val="00C51C99"/>
    <w:rsid w:val="00C52AAE"/>
    <w:rsid w:val="00C56E47"/>
    <w:rsid w:val="00C5758F"/>
    <w:rsid w:val="00C62C72"/>
    <w:rsid w:val="00C6751D"/>
    <w:rsid w:val="00C746A6"/>
    <w:rsid w:val="00C758BF"/>
    <w:rsid w:val="00C860C1"/>
    <w:rsid w:val="00C91FD3"/>
    <w:rsid w:val="00CA6229"/>
    <w:rsid w:val="00CA7066"/>
    <w:rsid w:val="00CB42DC"/>
    <w:rsid w:val="00CB76BF"/>
    <w:rsid w:val="00CC079D"/>
    <w:rsid w:val="00CC4EFD"/>
    <w:rsid w:val="00CD4DB2"/>
    <w:rsid w:val="00CD6258"/>
    <w:rsid w:val="00CE5707"/>
    <w:rsid w:val="00CF142C"/>
    <w:rsid w:val="00CF1520"/>
    <w:rsid w:val="00CF63F9"/>
    <w:rsid w:val="00D00ACF"/>
    <w:rsid w:val="00D01218"/>
    <w:rsid w:val="00D17A1D"/>
    <w:rsid w:val="00D20384"/>
    <w:rsid w:val="00D20586"/>
    <w:rsid w:val="00D24AE8"/>
    <w:rsid w:val="00D27AA1"/>
    <w:rsid w:val="00D31A9F"/>
    <w:rsid w:val="00D443BC"/>
    <w:rsid w:val="00D468F5"/>
    <w:rsid w:val="00D543B0"/>
    <w:rsid w:val="00D551E6"/>
    <w:rsid w:val="00D55FA3"/>
    <w:rsid w:val="00D61A2A"/>
    <w:rsid w:val="00D63852"/>
    <w:rsid w:val="00D764BA"/>
    <w:rsid w:val="00D80DC9"/>
    <w:rsid w:val="00D858A2"/>
    <w:rsid w:val="00D93D20"/>
    <w:rsid w:val="00DA2781"/>
    <w:rsid w:val="00DB4186"/>
    <w:rsid w:val="00DC0698"/>
    <w:rsid w:val="00DC590A"/>
    <w:rsid w:val="00DE5D78"/>
    <w:rsid w:val="00DE7560"/>
    <w:rsid w:val="00DF10F4"/>
    <w:rsid w:val="00DF4326"/>
    <w:rsid w:val="00E019BD"/>
    <w:rsid w:val="00E02167"/>
    <w:rsid w:val="00E24E0B"/>
    <w:rsid w:val="00E31FCF"/>
    <w:rsid w:val="00E40A30"/>
    <w:rsid w:val="00E45328"/>
    <w:rsid w:val="00E46C14"/>
    <w:rsid w:val="00E46D82"/>
    <w:rsid w:val="00E53F2C"/>
    <w:rsid w:val="00E54172"/>
    <w:rsid w:val="00E54BC5"/>
    <w:rsid w:val="00E5527A"/>
    <w:rsid w:val="00E60CB2"/>
    <w:rsid w:val="00E6155B"/>
    <w:rsid w:val="00E6164E"/>
    <w:rsid w:val="00E654F2"/>
    <w:rsid w:val="00E65C2E"/>
    <w:rsid w:val="00E75D16"/>
    <w:rsid w:val="00E76C0D"/>
    <w:rsid w:val="00E83624"/>
    <w:rsid w:val="00E9022F"/>
    <w:rsid w:val="00E90FC1"/>
    <w:rsid w:val="00EA3928"/>
    <w:rsid w:val="00EA6BAC"/>
    <w:rsid w:val="00EB43B6"/>
    <w:rsid w:val="00EC4BAC"/>
    <w:rsid w:val="00EC6858"/>
    <w:rsid w:val="00ED0482"/>
    <w:rsid w:val="00ED14A3"/>
    <w:rsid w:val="00ED38F2"/>
    <w:rsid w:val="00EE5F59"/>
    <w:rsid w:val="00EF53F9"/>
    <w:rsid w:val="00F0002D"/>
    <w:rsid w:val="00F005ED"/>
    <w:rsid w:val="00F027F6"/>
    <w:rsid w:val="00F1008C"/>
    <w:rsid w:val="00F11C53"/>
    <w:rsid w:val="00F14719"/>
    <w:rsid w:val="00F14E21"/>
    <w:rsid w:val="00F15276"/>
    <w:rsid w:val="00F15988"/>
    <w:rsid w:val="00F22806"/>
    <w:rsid w:val="00F22BAF"/>
    <w:rsid w:val="00F26B1E"/>
    <w:rsid w:val="00F30EED"/>
    <w:rsid w:val="00F3172B"/>
    <w:rsid w:val="00F35D2E"/>
    <w:rsid w:val="00F361D9"/>
    <w:rsid w:val="00F41CDE"/>
    <w:rsid w:val="00F527C8"/>
    <w:rsid w:val="00F6067E"/>
    <w:rsid w:val="00F610DA"/>
    <w:rsid w:val="00F62603"/>
    <w:rsid w:val="00F62CF2"/>
    <w:rsid w:val="00F63C58"/>
    <w:rsid w:val="00F64056"/>
    <w:rsid w:val="00F73439"/>
    <w:rsid w:val="00F75B4F"/>
    <w:rsid w:val="00F87150"/>
    <w:rsid w:val="00F87165"/>
    <w:rsid w:val="00F9425C"/>
    <w:rsid w:val="00FA0293"/>
    <w:rsid w:val="00FA0E1D"/>
    <w:rsid w:val="00FA28AC"/>
    <w:rsid w:val="00FA6450"/>
    <w:rsid w:val="00FB48DB"/>
    <w:rsid w:val="00FC6269"/>
    <w:rsid w:val="00FD2BD8"/>
    <w:rsid w:val="00FE0623"/>
    <w:rsid w:val="00FF204E"/>
    <w:rsid w:val="00FF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7E714"/>
  <w15:chartTrackingRefBased/>
  <w15:docId w15:val="{3D0DDA84-0D77-47B2-8A57-235C4873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31F"/>
  </w:style>
  <w:style w:type="paragraph" w:styleId="Heading1">
    <w:name w:val="heading 1"/>
    <w:basedOn w:val="Normal"/>
    <w:link w:val="Heading1Char"/>
    <w:uiPriority w:val="9"/>
    <w:qFormat/>
    <w:rsid w:val="006D6145"/>
    <w:pPr>
      <w:keepNext/>
      <w:numPr>
        <w:numId w:val="6"/>
      </w:numPr>
      <w:spacing w:after="0" w:line="252" w:lineRule="auto"/>
      <w:ind w:left="168" w:hanging="10"/>
      <w:outlineLvl w:val="0"/>
    </w:pPr>
    <w:rPr>
      <w:rFonts w:ascii="Arial" w:hAnsi="Arial" w:cs="Arial"/>
      <w:color w:val="000000"/>
      <w:kern w:val="36"/>
      <w:sz w:val="32"/>
      <w:szCs w:val="32"/>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6E1"/>
    <w:pPr>
      <w:ind w:left="720"/>
      <w:contextualSpacing/>
    </w:pPr>
  </w:style>
  <w:style w:type="character" w:styleId="Strong">
    <w:name w:val="Strong"/>
    <w:basedOn w:val="DefaultParagraphFont"/>
    <w:uiPriority w:val="22"/>
    <w:qFormat/>
    <w:rsid w:val="004140AB"/>
    <w:rPr>
      <w:b/>
      <w:bCs/>
    </w:rPr>
  </w:style>
  <w:style w:type="character" w:customStyle="1" w:styleId="Heading1Char">
    <w:name w:val="Heading 1 Char"/>
    <w:basedOn w:val="DefaultParagraphFont"/>
    <w:link w:val="Heading1"/>
    <w:uiPriority w:val="9"/>
    <w:rsid w:val="006D6145"/>
    <w:rPr>
      <w:rFonts w:ascii="Arial" w:hAnsi="Arial" w:cs="Arial"/>
      <w:color w:val="000000"/>
      <w:kern w:val="36"/>
      <w:sz w:val="32"/>
      <w:szCs w:val="32"/>
      <w:lang w:eastAsia="en-GB"/>
      <w14:ligatures w14:val="standardContextual"/>
    </w:rPr>
  </w:style>
  <w:style w:type="character" w:styleId="Hyperlink">
    <w:name w:val="Hyperlink"/>
    <w:basedOn w:val="DefaultParagraphFont"/>
    <w:uiPriority w:val="99"/>
    <w:unhideWhenUsed/>
    <w:rsid w:val="004811D5"/>
    <w:rPr>
      <w:color w:val="0563C1" w:themeColor="hyperlink"/>
      <w:u w:val="single"/>
    </w:rPr>
  </w:style>
  <w:style w:type="character" w:styleId="UnresolvedMention">
    <w:name w:val="Unresolved Mention"/>
    <w:basedOn w:val="DefaultParagraphFont"/>
    <w:uiPriority w:val="99"/>
    <w:semiHidden/>
    <w:unhideWhenUsed/>
    <w:rsid w:val="004811D5"/>
    <w:rPr>
      <w:color w:val="605E5C"/>
      <w:shd w:val="clear" w:color="auto" w:fill="E1DFDD"/>
    </w:rPr>
  </w:style>
  <w:style w:type="paragraph" w:styleId="NormalWeb">
    <w:name w:val="Normal (Web)"/>
    <w:basedOn w:val="Normal"/>
    <w:uiPriority w:val="99"/>
    <w:semiHidden/>
    <w:unhideWhenUsed/>
    <w:rsid w:val="00337391"/>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E76C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C0D"/>
  </w:style>
  <w:style w:type="paragraph" w:styleId="Footer">
    <w:name w:val="footer"/>
    <w:basedOn w:val="Normal"/>
    <w:link w:val="FooterChar"/>
    <w:uiPriority w:val="99"/>
    <w:unhideWhenUsed/>
    <w:rsid w:val="00E76C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C0D"/>
  </w:style>
  <w:style w:type="paragraph" w:styleId="Revision">
    <w:name w:val="Revision"/>
    <w:hidden/>
    <w:uiPriority w:val="99"/>
    <w:semiHidden/>
    <w:rsid w:val="00C57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07680">
      <w:bodyDiv w:val="1"/>
      <w:marLeft w:val="0"/>
      <w:marRight w:val="0"/>
      <w:marTop w:val="0"/>
      <w:marBottom w:val="0"/>
      <w:divBdr>
        <w:top w:val="none" w:sz="0" w:space="0" w:color="auto"/>
        <w:left w:val="none" w:sz="0" w:space="0" w:color="auto"/>
        <w:bottom w:val="none" w:sz="0" w:space="0" w:color="auto"/>
        <w:right w:val="none" w:sz="0" w:space="0" w:color="auto"/>
      </w:divBdr>
    </w:div>
    <w:div w:id="247230871">
      <w:bodyDiv w:val="1"/>
      <w:marLeft w:val="0"/>
      <w:marRight w:val="0"/>
      <w:marTop w:val="0"/>
      <w:marBottom w:val="0"/>
      <w:divBdr>
        <w:top w:val="none" w:sz="0" w:space="0" w:color="auto"/>
        <w:left w:val="none" w:sz="0" w:space="0" w:color="auto"/>
        <w:bottom w:val="none" w:sz="0" w:space="0" w:color="auto"/>
        <w:right w:val="none" w:sz="0" w:space="0" w:color="auto"/>
      </w:divBdr>
    </w:div>
    <w:div w:id="419840875">
      <w:bodyDiv w:val="1"/>
      <w:marLeft w:val="0"/>
      <w:marRight w:val="0"/>
      <w:marTop w:val="0"/>
      <w:marBottom w:val="0"/>
      <w:divBdr>
        <w:top w:val="none" w:sz="0" w:space="0" w:color="auto"/>
        <w:left w:val="none" w:sz="0" w:space="0" w:color="auto"/>
        <w:bottom w:val="none" w:sz="0" w:space="0" w:color="auto"/>
        <w:right w:val="none" w:sz="0" w:space="0" w:color="auto"/>
      </w:divBdr>
    </w:div>
    <w:div w:id="566917787">
      <w:bodyDiv w:val="1"/>
      <w:marLeft w:val="0"/>
      <w:marRight w:val="0"/>
      <w:marTop w:val="0"/>
      <w:marBottom w:val="0"/>
      <w:divBdr>
        <w:top w:val="none" w:sz="0" w:space="0" w:color="auto"/>
        <w:left w:val="none" w:sz="0" w:space="0" w:color="auto"/>
        <w:bottom w:val="none" w:sz="0" w:space="0" w:color="auto"/>
        <w:right w:val="none" w:sz="0" w:space="0" w:color="auto"/>
      </w:divBdr>
    </w:div>
    <w:div w:id="644774161">
      <w:bodyDiv w:val="1"/>
      <w:marLeft w:val="0"/>
      <w:marRight w:val="0"/>
      <w:marTop w:val="0"/>
      <w:marBottom w:val="0"/>
      <w:divBdr>
        <w:top w:val="none" w:sz="0" w:space="0" w:color="auto"/>
        <w:left w:val="none" w:sz="0" w:space="0" w:color="auto"/>
        <w:bottom w:val="none" w:sz="0" w:space="0" w:color="auto"/>
        <w:right w:val="none" w:sz="0" w:space="0" w:color="auto"/>
      </w:divBdr>
    </w:div>
    <w:div w:id="691685316">
      <w:bodyDiv w:val="1"/>
      <w:marLeft w:val="0"/>
      <w:marRight w:val="0"/>
      <w:marTop w:val="0"/>
      <w:marBottom w:val="0"/>
      <w:divBdr>
        <w:top w:val="none" w:sz="0" w:space="0" w:color="auto"/>
        <w:left w:val="none" w:sz="0" w:space="0" w:color="auto"/>
        <w:bottom w:val="none" w:sz="0" w:space="0" w:color="auto"/>
        <w:right w:val="none" w:sz="0" w:space="0" w:color="auto"/>
      </w:divBdr>
    </w:div>
    <w:div w:id="698706860">
      <w:bodyDiv w:val="1"/>
      <w:marLeft w:val="0"/>
      <w:marRight w:val="0"/>
      <w:marTop w:val="0"/>
      <w:marBottom w:val="0"/>
      <w:divBdr>
        <w:top w:val="none" w:sz="0" w:space="0" w:color="auto"/>
        <w:left w:val="none" w:sz="0" w:space="0" w:color="auto"/>
        <w:bottom w:val="none" w:sz="0" w:space="0" w:color="auto"/>
        <w:right w:val="none" w:sz="0" w:space="0" w:color="auto"/>
      </w:divBdr>
    </w:div>
    <w:div w:id="819729542">
      <w:bodyDiv w:val="1"/>
      <w:marLeft w:val="0"/>
      <w:marRight w:val="0"/>
      <w:marTop w:val="0"/>
      <w:marBottom w:val="0"/>
      <w:divBdr>
        <w:top w:val="none" w:sz="0" w:space="0" w:color="auto"/>
        <w:left w:val="none" w:sz="0" w:space="0" w:color="auto"/>
        <w:bottom w:val="none" w:sz="0" w:space="0" w:color="auto"/>
        <w:right w:val="none" w:sz="0" w:space="0" w:color="auto"/>
      </w:divBdr>
    </w:div>
    <w:div w:id="825124442">
      <w:bodyDiv w:val="1"/>
      <w:marLeft w:val="0"/>
      <w:marRight w:val="0"/>
      <w:marTop w:val="0"/>
      <w:marBottom w:val="0"/>
      <w:divBdr>
        <w:top w:val="none" w:sz="0" w:space="0" w:color="auto"/>
        <w:left w:val="none" w:sz="0" w:space="0" w:color="auto"/>
        <w:bottom w:val="none" w:sz="0" w:space="0" w:color="auto"/>
        <w:right w:val="none" w:sz="0" w:space="0" w:color="auto"/>
      </w:divBdr>
    </w:div>
    <w:div w:id="1109349606">
      <w:bodyDiv w:val="1"/>
      <w:marLeft w:val="0"/>
      <w:marRight w:val="0"/>
      <w:marTop w:val="0"/>
      <w:marBottom w:val="0"/>
      <w:divBdr>
        <w:top w:val="none" w:sz="0" w:space="0" w:color="auto"/>
        <w:left w:val="none" w:sz="0" w:space="0" w:color="auto"/>
        <w:bottom w:val="none" w:sz="0" w:space="0" w:color="auto"/>
        <w:right w:val="none" w:sz="0" w:space="0" w:color="auto"/>
      </w:divBdr>
    </w:div>
    <w:div w:id="1371030922">
      <w:bodyDiv w:val="1"/>
      <w:marLeft w:val="0"/>
      <w:marRight w:val="0"/>
      <w:marTop w:val="0"/>
      <w:marBottom w:val="0"/>
      <w:divBdr>
        <w:top w:val="none" w:sz="0" w:space="0" w:color="auto"/>
        <w:left w:val="none" w:sz="0" w:space="0" w:color="auto"/>
        <w:bottom w:val="none" w:sz="0" w:space="0" w:color="auto"/>
        <w:right w:val="none" w:sz="0" w:space="0" w:color="auto"/>
      </w:divBdr>
    </w:div>
    <w:div w:id="1818960417">
      <w:bodyDiv w:val="1"/>
      <w:marLeft w:val="0"/>
      <w:marRight w:val="0"/>
      <w:marTop w:val="0"/>
      <w:marBottom w:val="0"/>
      <w:divBdr>
        <w:top w:val="none" w:sz="0" w:space="0" w:color="auto"/>
        <w:left w:val="none" w:sz="0" w:space="0" w:color="auto"/>
        <w:bottom w:val="none" w:sz="0" w:space="0" w:color="auto"/>
        <w:right w:val="none" w:sz="0" w:space="0" w:color="auto"/>
      </w:divBdr>
    </w:div>
    <w:div w:id="1982690928">
      <w:bodyDiv w:val="1"/>
      <w:marLeft w:val="0"/>
      <w:marRight w:val="0"/>
      <w:marTop w:val="0"/>
      <w:marBottom w:val="0"/>
      <w:divBdr>
        <w:top w:val="none" w:sz="0" w:space="0" w:color="auto"/>
        <w:left w:val="none" w:sz="0" w:space="0" w:color="auto"/>
        <w:bottom w:val="none" w:sz="0" w:space="0" w:color="auto"/>
        <w:right w:val="none" w:sz="0" w:space="0" w:color="auto"/>
      </w:divBdr>
      <w:divsChild>
        <w:div w:id="820076854">
          <w:marLeft w:val="547"/>
          <w:marRight w:val="0"/>
          <w:marTop w:val="96"/>
          <w:marBottom w:val="0"/>
          <w:divBdr>
            <w:top w:val="none" w:sz="0" w:space="0" w:color="auto"/>
            <w:left w:val="none" w:sz="0" w:space="0" w:color="auto"/>
            <w:bottom w:val="none" w:sz="0" w:space="0" w:color="auto"/>
            <w:right w:val="none" w:sz="0" w:space="0" w:color="auto"/>
          </w:divBdr>
        </w:div>
        <w:div w:id="1099105976">
          <w:marLeft w:val="547"/>
          <w:marRight w:val="0"/>
          <w:marTop w:val="96"/>
          <w:marBottom w:val="0"/>
          <w:divBdr>
            <w:top w:val="none" w:sz="0" w:space="0" w:color="auto"/>
            <w:left w:val="none" w:sz="0" w:space="0" w:color="auto"/>
            <w:bottom w:val="none" w:sz="0" w:space="0" w:color="auto"/>
            <w:right w:val="none" w:sz="0" w:space="0" w:color="auto"/>
          </w:divBdr>
        </w:div>
        <w:div w:id="1172180109">
          <w:marLeft w:val="547"/>
          <w:marRight w:val="0"/>
          <w:marTop w:val="96"/>
          <w:marBottom w:val="0"/>
          <w:divBdr>
            <w:top w:val="none" w:sz="0" w:space="0" w:color="auto"/>
            <w:left w:val="none" w:sz="0" w:space="0" w:color="auto"/>
            <w:bottom w:val="none" w:sz="0" w:space="0" w:color="auto"/>
            <w:right w:val="none" w:sz="0" w:space="0" w:color="auto"/>
          </w:divBdr>
        </w:div>
        <w:div w:id="1806311883">
          <w:marLeft w:val="547"/>
          <w:marRight w:val="0"/>
          <w:marTop w:val="96"/>
          <w:marBottom w:val="0"/>
          <w:divBdr>
            <w:top w:val="none" w:sz="0" w:space="0" w:color="auto"/>
            <w:left w:val="none" w:sz="0" w:space="0" w:color="auto"/>
            <w:bottom w:val="none" w:sz="0" w:space="0" w:color="auto"/>
            <w:right w:val="none" w:sz="0" w:space="0" w:color="auto"/>
          </w:divBdr>
        </w:div>
      </w:divsChild>
    </w:div>
    <w:div w:id="2037651931">
      <w:bodyDiv w:val="1"/>
      <w:marLeft w:val="0"/>
      <w:marRight w:val="0"/>
      <w:marTop w:val="0"/>
      <w:marBottom w:val="0"/>
      <w:divBdr>
        <w:top w:val="none" w:sz="0" w:space="0" w:color="auto"/>
        <w:left w:val="none" w:sz="0" w:space="0" w:color="auto"/>
        <w:bottom w:val="none" w:sz="0" w:space="0" w:color="auto"/>
        <w:right w:val="none" w:sz="0" w:space="0" w:color="auto"/>
      </w:divBdr>
    </w:div>
    <w:div w:id="2077851427">
      <w:bodyDiv w:val="1"/>
      <w:marLeft w:val="0"/>
      <w:marRight w:val="0"/>
      <w:marTop w:val="0"/>
      <w:marBottom w:val="0"/>
      <w:divBdr>
        <w:top w:val="none" w:sz="0" w:space="0" w:color="auto"/>
        <w:left w:val="none" w:sz="0" w:space="0" w:color="auto"/>
        <w:bottom w:val="none" w:sz="0" w:space="0" w:color="auto"/>
        <w:right w:val="none" w:sz="0" w:space="0" w:color="auto"/>
      </w:divBdr>
    </w:div>
    <w:div w:id="2129349782">
      <w:bodyDiv w:val="1"/>
      <w:marLeft w:val="0"/>
      <w:marRight w:val="0"/>
      <w:marTop w:val="0"/>
      <w:marBottom w:val="0"/>
      <w:divBdr>
        <w:top w:val="none" w:sz="0" w:space="0" w:color="auto"/>
        <w:left w:val="none" w:sz="0" w:space="0" w:color="auto"/>
        <w:bottom w:val="none" w:sz="0" w:space="0" w:color="auto"/>
        <w:right w:val="none" w:sz="0" w:space="0" w:color="auto"/>
      </w:divBdr>
    </w:div>
    <w:div w:id="213925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11dce9-236b-4de2-801a-27d3ec856fda">
      <Terms xmlns="http://schemas.microsoft.com/office/infopath/2007/PartnerControls"/>
    </lcf76f155ced4ddcb4097134ff3c332f>
    <TaxCatchAll xmlns="0ce1d6aa-c347-41eb-b9af-00ed1fabfb1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71BD2BA7681458EC5074DFB038B05" ma:contentTypeVersion="5" ma:contentTypeDescription="Create a new document." ma:contentTypeScope="" ma:versionID="5fd42dce4d6e24f08187ab977810c944">
  <xsd:schema xmlns:xsd="http://www.w3.org/2001/XMLSchema" xmlns:xs="http://www.w3.org/2001/XMLSchema" xmlns:p="http://schemas.microsoft.com/office/2006/metadata/properties" xmlns:ns2="b5ae2ad2-ccb5-4545-b03a-f0d3eed45f2a" xmlns:ns3="a7a4733f-4b53-4a1c-b210-8ccf13e2707a" xmlns:ns4="d011dce9-236b-4de2-801a-27d3ec856fda" xmlns:ns5="0ce1d6aa-c347-41eb-b9af-00ed1fabfb1e" targetNamespace="http://schemas.microsoft.com/office/2006/metadata/properties" ma:root="true" ma:fieldsID="d4190cc8cf99100de649be619360d301" ns2:_="" ns3:_="" ns4:_="" ns5:_="">
    <xsd:import namespace="b5ae2ad2-ccb5-4545-b03a-f0d3eed45f2a"/>
    <xsd:import namespace="a7a4733f-4b53-4a1c-b210-8ccf13e2707a"/>
    <xsd:import namespace="d011dce9-236b-4de2-801a-27d3ec856fda"/>
    <xsd:import namespace="0ce1d6aa-c347-41eb-b9af-00ed1fabfb1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4:lcf76f155ced4ddcb4097134ff3c332f" minOccurs="0"/>
                <xsd:element ref="ns5:TaxCatchAll"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e2ad2-ccb5-4545-b03a-f0d3eed45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a4733f-4b53-4a1c-b210-8ccf13e270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1dce9-236b-4de2-801a-27d3ec856fda"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747cd8-6e57-412c-9809-521c3dc7da0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e1d6aa-c347-41eb-b9af-00ed1fabfb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dcbf76-ef42-48dd-94a1-e5b65b6805b7}" ma:internalName="TaxCatchAll" ma:showField="CatchAllData" ma:web="0ce1d6aa-c347-41eb-b9af-00ed1fabf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2D84-ED20-4DE4-A505-10187FD8D737}">
  <ds:schemaRefs>
    <ds:schemaRef ds:uri="http://schemas.microsoft.com/office/2006/metadata/properties"/>
    <ds:schemaRef ds:uri="http://schemas.microsoft.com/office/infopath/2007/PartnerControls"/>
    <ds:schemaRef ds:uri="d011dce9-236b-4de2-801a-27d3ec856fda"/>
    <ds:schemaRef ds:uri="0ce1d6aa-c347-41eb-b9af-00ed1fabfb1e"/>
  </ds:schemaRefs>
</ds:datastoreItem>
</file>

<file path=customXml/itemProps2.xml><?xml version="1.0" encoding="utf-8"?>
<ds:datastoreItem xmlns:ds="http://schemas.openxmlformats.org/officeDocument/2006/customXml" ds:itemID="{F05922AA-5A28-4F66-9E0D-67CDD290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e2ad2-ccb5-4545-b03a-f0d3eed45f2a"/>
    <ds:schemaRef ds:uri="a7a4733f-4b53-4a1c-b210-8ccf13e2707a"/>
    <ds:schemaRef ds:uri="d011dce9-236b-4de2-801a-27d3ec856fda"/>
    <ds:schemaRef ds:uri="0ce1d6aa-c347-41eb-b9af-00ed1fabf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0FCFA-60C8-41EE-9185-BFF4779A45A8}">
  <ds:schemaRefs>
    <ds:schemaRef ds:uri="http://schemas.microsoft.com/sharepoint/v3/contenttype/forms"/>
  </ds:schemaRefs>
</ds:datastoreItem>
</file>

<file path=customXml/itemProps4.xml><?xml version="1.0" encoding="utf-8"?>
<ds:datastoreItem xmlns:ds="http://schemas.openxmlformats.org/officeDocument/2006/customXml" ds:itemID="{E66D8C15-D8AA-4C62-8902-594F91CA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2982</Words>
  <Characters>17003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CHMB Meeting Summary 26.09 - FINAL</dc:title>
  <dc:subject>
  </dc:subject>
  <dc:creator>BATTY, Allan</dc:creator>
  <cp:keywords>
  </cp:keywords>
  <dc:description>
  </dc:description>
  <cp:lastModifiedBy>Andrew Beville</cp:lastModifiedBy>
  <cp:revision>7</cp:revision>
  <dcterms:created xsi:type="dcterms:W3CDTF">2024-10-10T08:55:00Z</dcterms:created>
  <dcterms:modified xsi:type="dcterms:W3CDTF">2024-10-10T14:29:37Z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0x0101001FA71BD2BA7681458EC5074DFB038B05</vt:lpwstr>
  </property>
  <property fmtid="{D5CDD505-2E9C-101B-9397-08002B2CF9AE}" pid="3" name="MediaServiceImageTags">
    <vt:lpwstr/>
  </property>
</Properties>
</file>